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539"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567"/>
      </w:tblGrid>
      <w:tr w:rsidR="00B41360" w:rsidRPr="004E15E6" w14:paraId="5E977964" w14:textId="77777777" w:rsidTr="00116F11">
        <w:tc>
          <w:tcPr>
            <w:tcW w:w="2013" w:type="dxa"/>
            <w:vAlign w:val="bottom"/>
          </w:tcPr>
          <w:p w14:paraId="29D16FA0" w14:textId="77777777" w:rsidR="00B41360" w:rsidRPr="004E15E6" w:rsidRDefault="00B41360" w:rsidP="00B41360">
            <w:pPr>
              <w:spacing w:after="0" w:line="240" w:lineRule="auto"/>
              <w:rPr>
                <w:rFonts w:ascii="Times New Roman" w:eastAsia="Times New Roman" w:hAnsi="Times New Roman"/>
                <w:sz w:val="21"/>
                <w:szCs w:val="21"/>
              </w:rPr>
            </w:pPr>
            <w:r w:rsidRPr="004E15E6">
              <w:rPr>
                <w:rFonts w:ascii="Times New Roman" w:eastAsia="Times New Roman" w:hAnsi="Times New Roman"/>
                <w:b/>
                <w:sz w:val="21"/>
                <w:szCs w:val="21"/>
              </w:rPr>
              <w:br/>
            </w:r>
            <w:r w:rsidRPr="004E15E6">
              <w:rPr>
                <w:rFonts w:ascii="Times New Roman" w:eastAsia="Times New Roman" w:hAnsi="Times New Roman"/>
                <w:sz w:val="21"/>
                <w:szCs w:val="21"/>
              </w:rPr>
              <w:t>Зарегистрировано</w:t>
            </w:r>
          </w:p>
        </w:tc>
        <w:tc>
          <w:tcPr>
            <w:tcW w:w="454" w:type="dxa"/>
            <w:tcBorders>
              <w:bottom w:val="single" w:sz="4" w:space="0" w:color="auto"/>
            </w:tcBorders>
            <w:vAlign w:val="bottom"/>
          </w:tcPr>
          <w:p w14:paraId="62B420AB" w14:textId="1023A906" w:rsidR="00B41360" w:rsidRPr="004E15E6" w:rsidRDefault="00935EEB" w:rsidP="00B41360">
            <w:pP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24</w:t>
            </w:r>
          </w:p>
        </w:tc>
        <w:tc>
          <w:tcPr>
            <w:tcW w:w="123" w:type="dxa"/>
            <w:vAlign w:val="bottom"/>
          </w:tcPr>
          <w:p w14:paraId="33562E44" w14:textId="77777777" w:rsidR="00B41360" w:rsidRPr="004E15E6" w:rsidRDefault="00B41360" w:rsidP="00B41360">
            <w:pPr>
              <w:spacing w:after="0" w:line="240" w:lineRule="auto"/>
              <w:rPr>
                <w:rFonts w:ascii="Times New Roman" w:eastAsia="Times New Roman" w:hAnsi="Times New Roman"/>
                <w:sz w:val="21"/>
                <w:szCs w:val="21"/>
              </w:rPr>
            </w:pPr>
          </w:p>
        </w:tc>
        <w:tc>
          <w:tcPr>
            <w:tcW w:w="1588" w:type="dxa"/>
            <w:tcBorders>
              <w:bottom w:val="single" w:sz="4" w:space="0" w:color="auto"/>
            </w:tcBorders>
            <w:vAlign w:val="bottom"/>
          </w:tcPr>
          <w:p w14:paraId="0C39C0FF" w14:textId="49A72D2B" w:rsidR="00B41360" w:rsidRPr="004E15E6" w:rsidRDefault="00935EEB" w:rsidP="00B41360">
            <w:pP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февраля</w:t>
            </w:r>
          </w:p>
        </w:tc>
        <w:tc>
          <w:tcPr>
            <w:tcW w:w="397" w:type="dxa"/>
            <w:vAlign w:val="bottom"/>
          </w:tcPr>
          <w:p w14:paraId="1EADA565" w14:textId="77777777" w:rsidR="00B41360" w:rsidRPr="004E15E6" w:rsidRDefault="00B41360" w:rsidP="00B41360">
            <w:pPr>
              <w:spacing w:after="0" w:line="240" w:lineRule="auto"/>
              <w:jc w:val="right"/>
              <w:rPr>
                <w:rFonts w:ascii="Times New Roman" w:eastAsia="Times New Roman" w:hAnsi="Times New Roman"/>
                <w:sz w:val="21"/>
                <w:szCs w:val="21"/>
              </w:rPr>
            </w:pPr>
            <w:r w:rsidRPr="004E15E6">
              <w:rPr>
                <w:rFonts w:ascii="Times New Roman" w:eastAsia="Times New Roman" w:hAnsi="Times New Roman"/>
                <w:sz w:val="21"/>
                <w:szCs w:val="21"/>
              </w:rPr>
              <w:t>20</w:t>
            </w:r>
          </w:p>
        </w:tc>
        <w:tc>
          <w:tcPr>
            <w:tcW w:w="397" w:type="dxa"/>
            <w:tcBorders>
              <w:bottom w:val="single" w:sz="4" w:space="0" w:color="auto"/>
            </w:tcBorders>
            <w:vAlign w:val="bottom"/>
          </w:tcPr>
          <w:p w14:paraId="06AED45C" w14:textId="283EF11A" w:rsidR="00B41360" w:rsidRPr="004E15E6" w:rsidRDefault="00935EEB" w:rsidP="00B41360">
            <w:pPr>
              <w:spacing w:after="0" w:line="240" w:lineRule="auto"/>
              <w:rPr>
                <w:rFonts w:ascii="Times New Roman" w:eastAsia="Times New Roman" w:hAnsi="Times New Roman"/>
                <w:sz w:val="21"/>
                <w:szCs w:val="21"/>
              </w:rPr>
            </w:pPr>
            <w:r>
              <w:rPr>
                <w:rFonts w:ascii="Times New Roman" w:eastAsia="Times New Roman" w:hAnsi="Times New Roman"/>
                <w:sz w:val="21"/>
                <w:szCs w:val="21"/>
              </w:rPr>
              <w:t>22</w:t>
            </w:r>
          </w:p>
        </w:tc>
        <w:tc>
          <w:tcPr>
            <w:tcW w:w="567" w:type="dxa"/>
            <w:vAlign w:val="bottom"/>
          </w:tcPr>
          <w:p w14:paraId="7C157787" w14:textId="77777777" w:rsidR="00B41360" w:rsidRPr="004E15E6" w:rsidRDefault="00B41360" w:rsidP="00B41360">
            <w:pPr>
              <w:spacing w:after="0" w:line="240" w:lineRule="auto"/>
              <w:ind w:left="57"/>
              <w:rPr>
                <w:rFonts w:ascii="Times New Roman" w:eastAsia="Times New Roman" w:hAnsi="Times New Roman"/>
                <w:sz w:val="21"/>
                <w:szCs w:val="21"/>
              </w:rPr>
            </w:pPr>
            <w:r w:rsidRPr="004E15E6">
              <w:rPr>
                <w:rFonts w:ascii="Times New Roman" w:eastAsia="Times New Roman" w:hAnsi="Times New Roman"/>
                <w:sz w:val="21"/>
                <w:szCs w:val="21"/>
              </w:rPr>
              <w:t>года</w:t>
            </w:r>
          </w:p>
        </w:tc>
      </w:tr>
    </w:tbl>
    <w:p w14:paraId="7418DB33" w14:textId="77777777" w:rsidR="00B41360" w:rsidRPr="004E15E6" w:rsidRDefault="00B41360" w:rsidP="00B41360">
      <w:pPr>
        <w:autoSpaceDE w:val="0"/>
        <w:autoSpaceDN w:val="0"/>
        <w:spacing w:after="0" w:line="240" w:lineRule="auto"/>
        <w:ind w:left="4253"/>
        <w:jc w:val="center"/>
        <w:rPr>
          <w:rFonts w:ascii="Times New Roman" w:eastAsia="Times New Roman" w:hAnsi="Times New Roman"/>
          <w:b/>
          <w:sz w:val="21"/>
          <w:szCs w:val="21"/>
          <w:lang w:eastAsia="ru-RU"/>
        </w:rPr>
      </w:pPr>
    </w:p>
    <w:p w14:paraId="789E269D" w14:textId="77777777" w:rsidR="00B41360" w:rsidRPr="004E15E6" w:rsidRDefault="00B41360" w:rsidP="00B41360">
      <w:pPr>
        <w:autoSpaceDE w:val="0"/>
        <w:autoSpaceDN w:val="0"/>
        <w:spacing w:after="0" w:line="240" w:lineRule="auto"/>
        <w:ind w:left="4253"/>
        <w:jc w:val="center"/>
        <w:rPr>
          <w:rFonts w:ascii="Times New Roman" w:eastAsia="Times New Roman" w:hAnsi="Times New Roman"/>
          <w:b/>
          <w:sz w:val="21"/>
          <w:szCs w:val="21"/>
          <w:lang w:eastAsia="ru-RU"/>
        </w:rPr>
      </w:pPr>
      <w:r w:rsidRPr="004E15E6">
        <w:rPr>
          <w:rFonts w:ascii="Times New Roman" w:eastAsia="Times New Roman" w:hAnsi="Times New Roman"/>
          <w:b/>
          <w:sz w:val="21"/>
          <w:szCs w:val="21"/>
          <w:lang w:eastAsia="ru-RU"/>
        </w:rPr>
        <w:t>Банк России</w:t>
      </w:r>
    </w:p>
    <w:p w14:paraId="663C553C" w14:textId="77777777" w:rsidR="00B41360" w:rsidRPr="004E15E6" w:rsidRDefault="00B41360" w:rsidP="00B41360">
      <w:pPr>
        <w:pBdr>
          <w:top w:val="single" w:sz="2" w:space="2" w:color="000000"/>
        </w:pBdr>
        <w:autoSpaceDE w:val="0"/>
        <w:autoSpaceDN w:val="0"/>
        <w:spacing w:after="0" w:line="240" w:lineRule="auto"/>
        <w:ind w:left="4253"/>
        <w:jc w:val="center"/>
        <w:rPr>
          <w:rFonts w:ascii="Times New Roman" w:eastAsia="SimSun" w:hAnsi="Times New Roman"/>
          <w:sz w:val="21"/>
          <w:szCs w:val="21"/>
          <w:lang w:eastAsia="ar-SA"/>
        </w:rPr>
      </w:pPr>
      <w:r w:rsidRPr="004E15E6">
        <w:rPr>
          <w:rFonts w:ascii="Times New Roman" w:eastAsia="SimSun" w:hAnsi="Times New Roman"/>
          <w:sz w:val="21"/>
          <w:szCs w:val="21"/>
          <w:lang w:eastAsia="ar-SA"/>
        </w:rPr>
        <w:t>(указывается Банк России или наименование регистрирующей организации)</w:t>
      </w:r>
    </w:p>
    <w:p w14:paraId="339ED6E8" w14:textId="77777777" w:rsidR="00B41360" w:rsidRPr="004E15E6" w:rsidRDefault="00B41360" w:rsidP="00B41360">
      <w:pPr>
        <w:autoSpaceDE w:val="0"/>
        <w:autoSpaceDN w:val="0"/>
        <w:spacing w:after="0" w:line="240" w:lineRule="auto"/>
        <w:rPr>
          <w:rFonts w:ascii="Times New Roman" w:eastAsia="SimSun" w:hAnsi="Times New Roman"/>
          <w:sz w:val="21"/>
          <w:szCs w:val="21"/>
          <w:lang w:eastAsia="ar-SA"/>
        </w:rPr>
      </w:pPr>
    </w:p>
    <w:p w14:paraId="6FA762A3" w14:textId="77777777" w:rsidR="00B41360" w:rsidRPr="004E15E6" w:rsidRDefault="00B41360" w:rsidP="00B41360">
      <w:pPr>
        <w:pBdr>
          <w:top w:val="single" w:sz="2" w:space="4" w:color="000000"/>
        </w:pBdr>
        <w:autoSpaceDE w:val="0"/>
        <w:autoSpaceDN w:val="0"/>
        <w:spacing w:after="0" w:line="240" w:lineRule="auto"/>
        <w:ind w:left="4253"/>
        <w:jc w:val="center"/>
        <w:rPr>
          <w:rFonts w:ascii="Times New Roman" w:eastAsia="SimSun" w:hAnsi="Times New Roman"/>
          <w:sz w:val="21"/>
          <w:szCs w:val="21"/>
          <w:lang w:eastAsia="ar-SA"/>
        </w:rPr>
      </w:pPr>
      <w:r w:rsidRPr="004E15E6">
        <w:rPr>
          <w:rFonts w:ascii="Times New Roman" w:eastAsia="SimSun" w:hAnsi="Times New Roman"/>
          <w:sz w:val="21"/>
          <w:szCs w:val="21"/>
          <w:lang w:eastAsia="ar-SA"/>
        </w:rPr>
        <w:t>(подпись уполномоченного лица Банка России или регистрирующей организации)</w:t>
      </w:r>
    </w:p>
    <w:p w14:paraId="037FF7B0" w14:textId="77777777" w:rsidR="00B41360" w:rsidRPr="004E15E6" w:rsidRDefault="00B41360" w:rsidP="00B41360">
      <w:pPr>
        <w:pBdr>
          <w:top w:val="single" w:sz="2" w:space="4" w:color="000000"/>
        </w:pBdr>
        <w:autoSpaceDE w:val="0"/>
        <w:autoSpaceDN w:val="0"/>
        <w:spacing w:after="0" w:line="240" w:lineRule="auto"/>
        <w:ind w:left="4253"/>
        <w:jc w:val="center"/>
        <w:rPr>
          <w:rFonts w:ascii="Times New Roman" w:eastAsia="SimSun" w:hAnsi="Times New Roman"/>
          <w:sz w:val="21"/>
          <w:szCs w:val="21"/>
          <w:lang w:eastAsia="ar-SA"/>
        </w:rPr>
      </w:pPr>
    </w:p>
    <w:p w14:paraId="5F4DC0C6" w14:textId="77777777" w:rsidR="00B41360" w:rsidRPr="004E15E6" w:rsidRDefault="00B41360" w:rsidP="00B41360">
      <w:pPr>
        <w:pBdr>
          <w:top w:val="single" w:sz="2" w:space="4" w:color="000000"/>
        </w:pBdr>
        <w:autoSpaceDE w:val="0"/>
        <w:autoSpaceDN w:val="0"/>
        <w:spacing w:after="0" w:line="240" w:lineRule="auto"/>
        <w:ind w:left="4253"/>
        <w:jc w:val="center"/>
        <w:rPr>
          <w:rFonts w:ascii="Times New Roman" w:eastAsia="SimSun" w:hAnsi="Times New Roman"/>
          <w:sz w:val="21"/>
          <w:szCs w:val="21"/>
          <w:lang w:eastAsia="ar-SA"/>
        </w:rPr>
      </w:pPr>
    </w:p>
    <w:p w14:paraId="44E961B8" w14:textId="77777777" w:rsidR="00B41360" w:rsidRPr="004E15E6" w:rsidRDefault="00B41360" w:rsidP="00B41360">
      <w:pPr>
        <w:autoSpaceDE w:val="0"/>
        <w:autoSpaceDN w:val="0"/>
        <w:spacing w:after="360" w:line="240" w:lineRule="auto"/>
        <w:jc w:val="center"/>
        <w:rPr>
          <w:rFonts w:ascii="Times New Roman" w:eastAsia="Times New Roman" w:hAnsi="Times New Roman"/>
          <w:b/>
          <w:sz w:val="21"/>
          <w:szCs w:val="21"/>
          <w:lang w:eastAsia="ru-RU"/>
        </w:rPr>
      </w:pPr>
      <w:r w:rsidRPr="004E15E6">
        <w:rPr>
          <w:rFonts w:ascii="Times New Roman" w:eastAsia="Times New Roman" w:hAnsi="Times New Roman"/>
          <w:b/>
          <w:sz w:val="21"/>
          <w:szCs w:val="21"/>
          <w:lang w:eastAsia="ru-RU"/>
        </w:rPr>
        <w:t>ИЗМЕНЕНИЯ В РЕШЕНИЕ О ВЫПУСКЕ ЦЕННЫХ БУМАГ</w:t>
      </w:r>
    </w:p>
    <w:p w14:paraId="48569800" w14:textId="77777777" w:rsidR="00B41360" w:rsidRPr="004E15E6" w:rsidRDefault="00B41360" w:rsidP="00B41360">
      <w:pPr>
        <w:keepNext/>
        <w:autoSpaceDE w:val="0"/>
        <w:autoSpaceDN w:val="0"/>
        <w:spacing w:after="0" w:line="240" w:lineRule="auto"/>
        <w:ind w:left="-142"/>
        <w:jc w:val="center"/>
        <w:rPr>
          <w:rFonts w:ascii="Times New Roman" w:eastAsia="Times New Roman" w:hAnsi="Times New Roman"/>
          <w:b/>
          <w:sz w:val="21"/>
          <w:szCs w:val="21"/>
          <w:lang w:eastAsia="ar-SA"/>
        </w:rPr>
      </w:pPr>
      <w:r w:rsidRPr="004E15E6">
        <w:rPr>
          <w:rFonts w:ascii="Times New Roman" w:eastAsia="Times New Roman" w:hAnsi="Times New Roman"/>
          <w:b/>
          <w:sz w:val="21"/>
          <w:szCs w:val="21"/>
          <w:lang w:eastAsia="ar-SA"/>
        </w:rPr>
        <w:t xml:space="preserve">Общество с ограниченной ответственностью </w:t>
      </w:r>
    </w:p>
    <w:p w14:paraId="3D120EC4" w14:textId="77777777" w:rsidR="00B41360" w:rsidRPr="004E15E6" w:rsidRDefault="00B41360" w:rsidP="00B41360">
      <w:pPr>
        <w:keepNext/>
        <w:autoSpaceDE w:val="0"/>
        <w:autoSpaceDN w:val="0"/>
        <w:spacing w:after="0" w:line="240" w:lineRule="auto"/>
        <w:ind w:left="-142"/>
        <w:jc w:val="center"/>
        <w:rPr>
          <w:rFonts w:ascii="Times New Roman" w:eastAsia="Times New Roman" w:hAnsi="Times New Roman"/>
          <w:b/>
          <w:sz w:val="21"/>
          <w:szCs w:val="21"/>
          <w:lang w:eastAsia="ar-SA"/>
        </w:rPr>
      </w:pPr>
      <w:r w:rsidRPr="004E15E6">
        <w:rPr>
          <w:rFonts w:ascii="Times New Roman" w:eastAsia="Times New Roman" w:hAnsi="Times New Roman"/>
          <w:b/>
          <w:sz w:val="21"/>
          <w:szCs w:val="21"/>
          <w:lang w:eastAsia="ar-SA"/>
        </w:rPr>
        <w:t xml:space="preserve">«Специализированное финансовое общество Аккорд </w:t>
      </w:r>
      <w:proofErr w:type="spellStart"/>
      <w:r w:rsidRPr="004E15E6">
        <w:rPr>
          <w:rFonts w:ascii="Times New Roman" w:eastAsia="Times New Roman" w:hAnsi="Times New Roman"/>
          <w:b/>
          <w:sz w:val="21"/>
          <w:szCs w:val="21"/>
          <w:lang w:eastAsia="ar-SA"/>
        </w:rPr>
        <w:t>Финанс</w:t>
      </w:r>
      <w:proofErr w:type="spellEnd"/>
      <w:r w:rsidRPr="004E15E6">
        <w:rPr>
          <w:rFonts w:ascii="Times New Roman" w:eastAsia="Times New Roman" w:hAnsi="Times New Roman"/>
          <w:b/>
          <w:sz w:val="21"/>
          <w:szCs w:val="21"/>
          <w:lang w:eastAsia="ar-SA"/>
        </w:rPr>
        <w:t xml:space="preserve">» </w:t>
      </w:r>
    </w:p>
    <w:p w14:paraId="78CD5C14" w14:textId="77777777" w:rsidR="00B41360" w:rsidRPr="004E15E6" w:rsidRDefault="00B41360" w:rsidP="00B41360">
      <w:pPr>
        <w:autoSpaceDE w:val="0"/>
        <w:autoSpaceDN w:val="0"/>
        <w:spacing w:after="0" w:line="240" w:lineRule="auto"/>
        <w:jc w:val="center"/>
        <w:rPr>
          <w:rFonts w:ascii="Times New Roman" w:eastAsia="Times New Roman" w:hAnsi="Times New Roman"/>
          <w:sz w:val="21"/>
          <w:szCs w:val="21"/>
          <w:lang w:eastAsia="ru-RU"/>
        </w:rPr>
      </w:pPr>
    </w:p>
    <w:p w14:paraId="79525429" w14:textId="54740E93" w:rsidR="00B41360" w:rsidRPr="004E15E6" w:rsidRDefault="00B41360" w:rsidP="00B41360">
      <w:pPr>
        <w:spacing w:after="0" w:line="240" w:lineRule="auto"/>
        <w:jc w:val="both"/>
        <w:rPr>
          <w:rFonts w:ascii="Times New Roman" w:hAnsi="Times New Roman"/>
          <w:b/>
          <w:sz w:val="21"/>
          <w:szCs w:val="21"/>
        </w:rPr>
      </w:pPr>
      <w:r w:rsidRPr="004E15E6">
        <w:rPr>
          <w:rFonts w:ascii="Times New Roman" w:hAnsi="Times New Roman"/>
          <w:b/>
          <w:sz w:val="21"/>
          <w:szCs w:val="21"/>
        </w:rPr>
        <w:t xml:space="preserve">Облигации </w:t>
      </w:r>
      <w:r w:rsidR="00631989" w:rsidRPr="004E15E6">
        <w:rPr>
          <w:rFonts w:ascii="Times New Roman" w:hAnsi="Times New Roman"/>
          <w:b/>
          <w:sz w:val="21"/>
          <w:szCs w:val="21"/>
        </w:rPr>
        <w:t>без</w:t>
      </w:r>
      <w:r w:rsidRPr="004E15E6">
        <w:rPr>
          <w:rFonts w:ascii="Times New Roman" w:hAnsi="Times New Roman"/>
          <w:b/>
          <w:sz w:val="21"/>
          <w:szCs w:val="21"/>
        </w:rPr>
        <w:t xml:space="preserve">документарные процентные неконвертируемые с залоговым </w:t>
      </w:r>
      <w:r w:rsidR="00625092" w:rsidRPr="004E15E6">
        <w:rPr>
          <w:rFonts w:ascii="Times New Roman" w:hAnsi="Times New Roman"/>
          <w:b/>
          <w:sz w:val="21"/>
          <w:szCs w:val="21"/>
        </w:rPr>
        <w:t xml:space="preserve">обеспечением </w:t>
      </w:r>
      <w:r w:rsidR="00631989" w:rsidRPr="004E15E6">
        <w:rPr>
          <w:rFonts w:ascii="Times New Roman" w:hAnsi="Times New Roman"/>
          <w:b/>
          <w:sz w:val="21"/>
          <w:szCs w:val="21"/>
        </w:rPr>
        <w:t xml:space="preserve">с централизованным учетом прав </w:t>
      </w:r>
      <w:r w:rsidRPr="004E15E6">
        <w:rPr>
          <w:rFonts w:ascii="Times New Roman" w:hAnsi="Times New Roman"/>
          <w:b/>
          <w:sz w:val="21"/>
          <w:szCs w:val="21"/>
        </w:rPr>
        <w:t>класса «А» со сроком погашения в 1 456 (Одна тысяча четыреста пятьдесят шестой) день с даты начала размещения Облигаций</w:t>
      </w:r>
    </w:p>
    <w:p w14:paraId="6673B47C" w14:textId="77777777" w:rsidR="00B41360" w:rsidRPr="004E15E6" w:rsidRDefault="00B41360" w:rsidP="00B41360">
      <w:pPr>
        <w:autoSpaceDE w:val="0"/>
        <w:autoSpaceDN w:val="0"/>
        <w:spacing w:after="0" w:line="240" w:lineRule="auto"/>
        <w:ind w:left="1990"/>
        <w:jc w:val="both"/>
        <w:rPr>
          <w:rFonts w:ascii="Times New Roman" w:eastAsia="Times New Roman" w:hAnsi="Times New Roman"/>
          <w:sz w:val="21"/>
          <w:szCs w:val="21"/>
          <w:lang w:eastAsia="ru-RU"/>
        </w:rPr>
      </w:pPr>
    </w:p>
    <w:p w14:paraId="7FDFE22B" w14:textId="77777777" w:rsidR="00B41360" w:rsidRPr="004E15E6" w:rsidRDefault="00B41360" w:rsidP="00B41360">
      <w:pPr>
        <w:autoSpaceDE w:val="0"/>
        <w:autoSpaceDN w:val="0"/>
        <w:spacing w:after="0" w:line="240" w:lineRule="auto"/>
        <w:jc w:val="center"/>
        <w:rPr>
          <w:rFonts w:ascii="Times New Roman" w:eastAsia="Times New Roman" w:hAnsi="Times New Roman"/>
          <w:sz w:val="21"/>
          <w:szCs w:val="21"/>
          <w:lang w:eastAsia="ru-RU"/>
        </w:rPr>
      </w:pPr>
      <w:r w:rsidRPr="004E15E6">
        <w:rPr>
          <w:rFonts w:ascii="Times New Roman" w:eastAsia="Times New Roman" w:hAnsi="Times New Roman"/>
          <w:sz w:val="21"/>
          <w:szCs w:val="21"/>
          <w:lang w:eastAsia="ru-RU"/>
        </w:rPr>
        <w:t>регистрационный номер выпуска ценных бумаг</w:t>
      </w:r>
    </w:p>
    <w:tbl>
      <w:tblPr>
        <w:tblStyle w:val="a3"/>
        <w:tblW w:w="5954" w:type="dxa"/>
        <w:jc w:val="center"/>
        <w:tblLayout w:type="fixed"/>
        <w:tblCellMar>
          <w:left w:w="28" w:type="dxa"/>
          <w:right w:w="28" w:type="dxa"/>
        </w:tblCellMar>
        <w:tblLook w:val="01E0" w:firstRow="1" w:lastRow="1" w:firstColumn="1" w:lastColumn="1" w:noHBand="0" w:noVBand="0"/>
      </w:tblPr>
      <w:tblGrid>
        <w:gridCol w:w="5954"/>
      </w:tblGrid>
      <w:tr w:rsidR="00B41360" w:rsidRPr="004E15E6" w14:paraId="21BC19F4" w14:textId="77777777" w:rsidTr="00B41360">
        <w:trPr>
          <w:trHeight w:val="397"/>
          <w:jc w:val="center"/>
        </w:trPr>
        <w:tc>
          <w:tcPr>
            <w:tcW w:w="5954" w:type="dxa"/>
            <w:vAlign w:val="center"/>
          </w:tcPr>
          <w:p w14:paraId="4AF485C1" w14:textId="77777777" w:rsidR="00B41360" w:rsidRPr="004E15E6" w:rsidRDefault="00B41360" w:rsidP="00B41360">
            <w:pPr>
              <w:spacing w:after="0" w:line="240" w:lineRule="auto"/>
              <w:jc w:val="center"/>
              <w:rPr>
                <w:rFonts w:ascii="Times New Roman" w:eastAsia="Times New Roman" w:hAnsi="Times New Roman"/>
                <w:sz w:val="21"/>
                <w:szCs w:val="21"/>
                <w:lang w:val="en-US"/>
              </w:rPr>
            </w:pPr>
            <w:r w:rsidRPr="004E15E6">
              <w:rPr>
                <w:rFonts w:ascii="Times New Roman" w:eastAsia="Times New Roman" w:hAnsi="Times New Roman"/>
                <w:sz w:val="21"/>
                <w:szCs w:val="21"/>
              </w:rPr>
              <w:t>4-01-00536-</w:t>
            </w:r>
            <w:r w:rsidRPr="004E15E6">
              <w:rPr>
                <w:rFonts w:ascii="Times New Roman" w:eastAsia="Times New Roman" w:hAnsi="Times New Roman"/>
                <w:sz w:val="21"/>
                <w:szCs w:val="21"/>
                <w:lang w:val="en-US"/>
              </w:rPr>
              <w:t>R</w:t>
            </w:r>
          </w:p>
        </w:tc>
      </w:tr>
    </w:tbl>
    <w:p w14:paraId="483C5B24" w14:textId="77777777" w:rsidR="00B41360" w:rsidRPr="004E15E6" w:rsidRDefault="00B41360" w:rsidP="00B41360">
      <w:pPr>
        <w:tabs>
          <w:tab w:val="right" w:pos="9925"/>
        </w:tabs>
        <w:autoSpaceDE w:val="0"/>
        <w:autoSpaceDN w:val="0"/>
        <w:spacing w:before="240" w:after="0" w:line="240" w:lineRule="auto"/>
        <w:jc w:val="both"/>
        <w:rPr>
          <w:rFonts w:ascii="Times New Roman" w:eastAsia="Times New Roman" w:hAnsi="Times New Roman"/>
          <w:sz w:val="21"/>
          <w:szCs w:val="21"/>
          <w:u w:val="single"/>
          <w:lang w:eastAsia="ru-RU"/>
        </w:rPr>
      </w:pPr>
      <w:r w:rsidRPr="004E15E6">
        <w:rPr>
          <w:rFonts w:ascii="Times New Roman" w:eastAsia="Times New Roman" w:hAnsi="Times New Roman"/>
          <w:sz w:val="21"/>
          <w:szCs w:val="21"/>
          <w:lang w:eastAsia="ru-RU"/>
        </w:rPr>
        <w:t xml:space="preserve">Изменения вносятся по решению </w:t>
      </w:r>
      <w:r w:rsidRPr="004E15E6">
        <w:rPr>
          <w:rFonts w:ascii="Times New Roman" w:eastAsia="Times New Roman" w:hAnsi="Times New Roman"/>
          <w:sz w:val="21"/>
          <w:szCs w:val="21"/>
          <w:u w:val="single"/>
          <w:lang w:eastAsia="ru-RU"/>
        </w:rPr>
        <w:t xml:space="preserve">Генерального директора Общества с ограниченной ответственностью «ТПМ Управление проектами», являющегося управляющей компании Общества с ограниченной ответственность «Специализированное финансовое общество Аккорд </w:t>
      </w:r>
      <w:proofErr w:type="spellStart"/>
      <w:r w:rsidRPr="004E15E6">
        <w:rPr>
          <w:rFonts w:ascii="Times New Roman" w:eastAsia="Times New Roman" w:hAnsi="Times New Roman"/>
          <w:sz w:val="21"/>
          <w:szCs w:val="21"/>
          <w:u w:val="single"/>
          <w:lang w:eastAsia="ru-RU"/>
        </w:rPr>
        <w:t>Финанс</w:t>
      </w:r>
      <w:proofErr w:type="spellEnd"/>
      <w:r w:rsidRPr="004E15E6">
        <w:rPr>
          <w:rFonts w:ascii="Times New Roman" w:eastAsia="Times New Roman" w:hAnsi="Times New Roman"/>
          <w:sz w:val="21"/>
          <w:szCs w:val="21"/>
          <w:u w:val="single"/>
          <w:lang w:eastAsia="ru-RU"/>
        </w:rPr>
        <w:t>»,</w:t>
      </w:r>
    </w:p>
    <w:p w14:paraId="4E814214" w14:textId="7F01838C" w:rsidR="00B41360" w:rsidRPr="004E15E6" w:rsidRDefault="00B41360" w:rsidP="00B41360">
      <w:pPr>
        <w:autoSpaceDE w:val="0"/>
        <w:autoSpaceDN w:val="0"/>
        <w:spacing w:after="180" w:line="240" w:lineRule="auto"/>
        <w:rPr>
          <w:rFonts w:ascii="Times New Roman" w:eastAsia="Times New Roman" w:hAnsi="Times New Roman"/>
          <w:sz w:val="21"/>
          <w:szCs w:val="21"/>
          <w:lang w:eastAsia="ru-RU"/>
        </w:rPr>
      </w:pPr>
      <w:r w:rsidRPr="004E15E6">
        <w:rPr>
          <w:rFonts w:ascii="Times New Roman" w:eastAsia="Times New Roman" w:hAnsi="Times New Roman"/>
          <w:sz w:val="21"/>
          <w:szCs w:val="21"/>
          <w:lang w:eastAsia="ru-RU"/>
        </w:rPr>
        <w:t xml:space="preserve">принятому </w:t>
      </w:r>
      <w:r w:rsidR="00A8629A">
        <w:rPr>
          <w:rFonts w:ascii="Times New Roman" w:eastAsia="Times New Roman" w:hAnsi="Times New Roman"/>
          <w:sz w:val="21"/>
          <w:szCs w:val="21"/>
        </w:rPr>
        <w:t>21 января 2022</w:t>
      </w:r>
      <w:r w:rsidR="00A8629A" w:rsidRPr="004E15E6">
        <w:rPr>
          <w:rFonts w:ascii="Times New Roman" w:eastAsia="Times New Roman" w:hAnsi="Times New Roman"/>
          <w:sz w:val="21"/>
          <w:szCs w:val="21"/>
        </w:rPr>
        <w:t xml:space="preserve"> г., Приказ от </w:t>
      </w:r>
      <w:r w:rsidR="00A8629A">
        <w:rPr>
          <w:rFonts w:ascii="Times New Roman" w:eastAsia="Times New Roman" w:hAnsi="Times New Roman"/>
          <w:sz w:val="21"/>
          <w:szCs w:val="21"/>
        </w:rPr>
        <w:t>21</w:t>
      </w:r>
      <w:r w:rsidR="00A8629A" w:rsidRPr="004E15E6">
        <w:rPr>
          <w:rFonts w:ascii="Times New Roman" w:eastAsia="Times New Roman" w:hAnsi="Times New Roman"/>
          <w:sz w:val="21"/>
          <w:szCs w:val="21"/>
        </w:rPr>
        <w:t xml:space="preserve"> </w:t>
      </w:r>
      <w:r w:rsidR="00A8629A">
        <w:rPr>
          <w:rFonts w:ascii="Times New Roman" w:eastAsia="Times New Roman" w:hAnsi="Times New Roman"/>
          <w:sz w:val="21"/>
          <w:szCs w:val="21"/>
        </w:rPr>
        <w:t xml:space="preserve">января </w:t>
      </w:r>
      <w:r w:rsidR="00A8629A" w:rsidRPr="004E15E6">
        <w:rPr>
          <w:rFonts w:ascii="Times New Roman" w:eastAsia="Times New Roman" w:hAnsi="Times New Roman"/>
          <w:sz w:val="21"/>
          <w:szCs w:val="21"/>
        </w:rPr>
        <w:t>202</w:t>
      </w:r>
      <w:r w:rsidR="00A8629A">
        <w:rPr>
          <w:rFonts w:ascii="Times New Roman" w:eastAsia="Times New Roman" w:hAnsi="Times New Roman"/>
          <w:sz w:val="21"/>
          <w:szCs w:val="21"/>
        </w:rPr>
        <w:t>2</w:t>
      </w:r>
      <w:r w:rsidR="00A8629A" w:rsidRPr="004E15E6">
        <w:rPr>
          <w:rFonts w:ascii="Times New Roman" w:eastAsia="Times New Roman" w:hAnsi="Times New Roman"/>
          <w:sz w:val="21"/>
          <w:szCs w:val="21"/>
        </w:rPr>
        <w:t xml:space="preserve"> г. </w:t>
      </w:r>
      <w:r w:rsidRPr="004E15E6">
        <w:rPr>
          <w:rFonts w:ascii="Times New Roman" w:eastAsia="Times New Roman" w:hAnsi="Times New Roman"/>
          <w:sz w:val="21"/>
          <w:szCs w:val="21"/>
          <w:lang w:eastAsia="ru-RU"/>
        </w:rPr>
        <w:t xml:space="preserve">№ </w:t>
      </w:r>
      <w:r w:rsidR="00A8629A" w:rsidRPr="00A35D73">
        <w:rPr>
          <w:rFonts w:ascii="Times New Roman" w:eastAsia="Times New Roman" w:hAnsi="Times New Roman"/>
          <w:sz w:val="21"/>
          <w:szCs w:val="21"/>
        </w:rPr>
        <w:t>АКФ-103/220121/0-001.</w:t>
      </w:r>
    </w:p>
    <w:p w14:paraId="4FD0D67A" w14:textId="2AD25615" w:rsidR="00B41360" w:rsidRPr="00A8629A" w:rsidRDefault="00B41360" w:rsidP="00B41360">
      <w:pPr>
        <w:autoSpaceDE w:val="0"/>
        <w:autoSpaceDN w:val="0"/>
        <w:spacing w:before="120" w:after="180" w:line="240" w:lineRule="auto"/>
        <w:jc w:val="both"/>
        <w:rPr>
          <w:rFonts w:ascii="Times New Roman" w:eastAsia="Times New Roman" w:hAnsi="Times New Roman"/>
          <w:sz w:val="21"/>
          <w:szCs w:val="21"/>
          <w:lang w:eastAsia="ru-RU"/>
        </w:rPr>
      </w:pPr>
      <w:r w:rsidRPr="004E15E6">
        <w:rPr>
          <w:rFonts w:ascii="Times New Roman" w:eastAsia="Times New Roman" w:hAnsi="Times New Roman"/>
          <w:sz w:val="21"/>
          <w:szCs w:val="21"/>
          <w:lang w:eastAsia="ru-RU"/>
        </w:rPr>
        <w:t>Изменения в решение о выпуске ценных бумаг вносятся с согласия владельцев облигаций, полученного на обще</w:t>
      </w:r>
      <w:r w:rsidR="00FA2FD9">
        <w:rPr>
          <w:rFonts w:ascii="Times New Roman" w:eastAsia="Times New Roman" w:hAnsi="Times New Roman"/>
          <w:sz w:val="21"/>
          <w:szCs w:val="21"/>
          <w:lang w:eastAsia="ru-RU"/>
        </w:rPr>
        <w:t>м собрании владельцев облигаций</w:t>
      </w:r>
      <w:r w:rsidRPr="004E15E6">
        <w:rPr>
          <w:rFonts w:ascii="Times New Roman" w:eastAsia="Times New Roman" w:hAnsi="Times New Roman"/>
          <w:sz w:val="21"/>
          <w:szCs w:val="21"/>
          <w:lang w:eastAsia="ru-RU"/>
        </w:rPr>
        <w:t xml:space="preserve"> </w:t>
      </w:r>
      <w:r w:rsidR="00A8629A">
        <w:rPr>
          <w:rFonts w:ascii="Times New Roman" w:eastAsia="Times New Roman" w:hAnsi="Times New Roman"/>
          <w:sz w:val="21"/>
          <w:szCs w:val="21"/>
        </w:rPr>
        <w:t>20</w:t>
      </w:r>
      <w:r w:rsidR="00A8629A" w:rsidRPr="004E15E6">
        <w:rPr>
          <w:rFonts w:ascii="Times New Roman" w:eastAsia="Times New Roman" w:hAnsi="Times New Roman"/>
          <w:sz w:val="21"/>
          <w:szCs w:val="21"/>
        </w:rPr>
        <w:t xml:space="preserve"> </w:t>
      </w:r>
      <w:r w:rsidR="00A8629A">
        <w:rPr>
          <w:rFonts w:ascii="Times New Roman" w:eastAsia="Times New Roman" w:hAnsi="Times New Roman"/>
          <w:sz w:val="21"/>
          <w:szCs w:val="21"/>
        </w:rPr>
        <w:t>января</w:t>
      </w:r>
      <w:r w:rsidR="00A8629A" w:rsidRPr="004E15E6">
        <w:rPr>
          <w:rFonts w:ascii="Times New Roman" w:eastAsia="Times New Roman" w:hAnsi="Times New Roman"/>
          <w:sz w:val="21"/>
          <w:szCs w:val="21"/>
        </w:rPr>
        <w:t xml:space="preserve"> 202</w:t>
      </w:r>
      <w:r w:rsidR="00A8629A">
        <w:rPr>
          <w:rFonts w:ascii="Times New Roman" w:eastAsia="Times New Roman" w:hAnsi="Times New Roman"/>
          <w:sz w:val="21"/>
          <w:szCs w:val="21"/>
        </w:rPr>
        <w:t>2</w:t>
      </w:r>
      <w:r w:rsidR="00A8629A" w:rsidRPr="004E15E6">
        <w:rPr>
          <w:rFonts w:ascii="Times New Roman" w:eastAsia="Times New Roman" w:hAnsi="Times New Roman"/>
          <w:sz w:val="21"/>
          <w:szCs w:val="21"/>
        </w:rPr>
        <w:t xml:space="preserve"> </w:t>
      </w:r>
      <w:r w:rsidRPr="004E15E6">
        <w:rPr>
          <w:rFonts w:ascii="Times New Roman" w:eastAsia="Times New Roman" w:hAnsi="Times New Roman"/>
          <w:sz w:val="21"/>
          <w:szCs w:val="21"/>
          <w:lang w:eastAsia="ru-RU"/>
        </w:rPr>
        <w:t xml:space="preserve">года, протокол </w:t>
      </w:r>
      <w:r w:rsidR="00A8629A" w:rsidRPr="004E15E6">
        <w:rPr>
          <w:rFonts w:ascii="Times New Roman" w:eastAsia="Times New Roman" w:hAnsi="Times New Roman"/>
          <w:sz w:val="21"/>
          <w:szCs w:val="21"/>
        </w:rPr>
        <w:t xml:space="preserve">от </w:t>
      </w:r>
      <w:r w:rsidR="00A8629A">
        <w:rPr>
          <w:rFonts w:ascii="Times New Roman" w:eastAsia="Times New Roman" w:hAnsi="Times New Roman"/>
          <w:sz w:val="21"/>
          <w:szCs w:val="21"/>
        </w:rPr>
        <w:t>21</w:t>
      </w:r>
      <w:r w:rsidR="00A8629A" w:rsidRPr="004E15E6">
        <w:rPr>
          <w:rFonts w:ascii="Times New Roman" w:eastAsia="Times New Roman" w:hAnsi="Times New Roman"/>
          <w:sz w:val="21"/>
          <w:szCs w:val="21"/>
        </w:rPr>
        <w:t xml:space="preserve"> </w:t>
      </w:r>
      <w:r w:rsidR="00A8629A">
        <w:rPr>
          <w:rFonts w:ascii="Times New Roman" w:eastAsia="Times New Roman" w:hAnsi="Times New Roman"/>
          <w:sz w:val="21"/>
          <w:szCs w:val="21"/>
        </w:rPr>
        <w:t>января</w:t>
      </w:r>
      <w:r w:rsidR="00A8629A" w:rsidRPr="004E15E6">
        <w:rPr>
          <w:rFonts w:ascii="Times New Roman" w:eastAsia="Times New Roman" w:hAnsi="Times New Roman"/>
          <w:sz w:val="21"/>
          <w:szCs w:val="21"/>
        </w:rPr>
        <w:t xml:space="preserve"> 202</w:t>
      </w:r>
      <w:r w:rsidR="00A8629A">
        <w:rPr>
          <w:rFonts w:ascii="Times New Roman" w:eastAsia="Times New Roman" w:hAnsi="Times New Roman"/>
          <w:sz w:val="21"/>
          <w:szCs w:val="21"/>
        </w:rPr>
        <w:t>2 года б/н.</w:t>
      </w:r>
    </w:p>
    <w:p w14:paraId="19C0DEAA" w14:textId="77777777" w:rsidR="00B41360" w:rsidRPr="004E15E6" w:rsidRDefault="00B41360" w:rsidP="00B41360">
      <w:pPr>
        <w:autoSpaceDE w:val="0"/>
        <w:autoSpaceDN w:val="0"/>
        <w:spacing w:before="120" w:after="0" w:line="240" w:lineRule="auto"/>
        <w:jc w:val="both"/>
        <w:rPr>
          <w:rFonts w:ascii="Times New Roman" w:eastAsia="Times New Roman" w:hAnsi="Times New Roman"/>
          <w:sz w:val="21"/>
          <w:szCs w:val="21"/>
          <w:lang w:eastAsia="ru-RU"/>
        </w:rPr>
      </w:pPr>
      <w:r w:rsidRPr="004E15E6">
        <w:rPr>
          <w:rFonts w:ascii="Times New Roman" w:eastAsia="Times New Roman" w:hAnsi="Times New Roman"/>
          <w:sz w:val="21"/>
          <w:szCs w:val="21"/>
          <w:lang w:eastAsia="ru-RU"/>
        </w:rPr>
        <w:t>Место нахождения эмитента (в соответствии с его уставом): Российская Федерация, г. Москва</w:t>
      </w:r>
    </w:p>
    <w:tbl>
      <w:tblPr>
        <w:tblW w:w="5449" w:type="pct"/>
        <w:tblInd w:w="-176" w:type="dxa"/>
        <w:tblLook w:val="0000" w:firstRow="0" w:lastRow="0" w:firstColumn="0" w:lastColumn="0" w:noHBand="0" w:noVBand="0"/>
      </w:tblPr>
      <w:tblGrid>
        <w:gridCol w:w="5479"/>
        <w:gridCol w:w="4716"/>
      </w:tblGrid>
      <w:tr w:rsidR="00B41360" w:rsidRPr="004E15E6" w14:paraId="41E7B77C" w14:textId="77777777" w:rsidTr="00B41360">
        <w:trPr>
          <w:trHeight w:val="274"/>
        </w:trPr>
        <w:tc>
          <w:tcPr>
            <w:tcW w:w="5876" w:type="dxa"/>
          </w:tcPr>
          <w:p w14:paraId="172AD928" w14:textId="77777777" w:rsidR="00B41360" w:rsidRPr="004E15E6" w:rsidRDefault="00B41360" w:rsidP="00B41360">
            <w:pPr>
              <w:tabs>
                <w:tab w:val="left" w:pos="2443"/>
                <w:tab w:val="left" w:pos="2868"/>
              </w:tabs>
              <w:autoSpaceDE w:val="0"/>
              <w:autoSpaceDN w:val="0"/>
              <w:spacing w:after="120" w:line="240" w:lineRule="auto"/>
              <w:jc w:val="both"/>
              <w:rPr>
                <w:rFonts w:ascii="Times New Roman" w:eastAsia="Times New Roman" w:hAnsi="Times New Roman"/>
                <w:bCs/>
                <w:iCs/>
                <w:sz w:val="21"/>
                <w:szCs w:val="21"/>
                <w:lang w:eastAsia="ru-RU"/>
              </w:rPr>
            </w:pPr>
          </w:p>
          <w:p w14:paraId="61D98C40" w14:textId="77777777" w:rsidR="00B41360" w:rsidRPr="004E15E6" w:rsidRDefault="00B41360" w:rsidP="00B41360">
            <w:pPr>
              <w:tabs>
                <w:tab w:val="left" w:pos="2443"/>
                <w:tab w:val="left" w:pos="2868"/>
              </w:tabs>
              <w:autoSpaceDE w:val="0"/>
              <w:autoSpaceDN w:val="0"/>
              <w:spacing w:after="120" w:line="240" w:lineRule="auto"/>
              <w:ind w:left="72"/>
              <w:jc w:val="both"/>
              <w:rPr>
                <w:rFonts w:ascii="Times New Roman" w:eastAsia="Times New Roman" w:hAnsi="Times New Roman"/>
                <w:sz w:val="21"/>
                <w:szCs w:val="21"/>
                <w:lang w:eastAsia="ar-SA"/>
              </w:rPr>
            </w:pPr>
            <w:r w:rsidRPr="004E15E6">
              <w:rPr>
                <w:rFonts w:ascii="Times New Roman" w:eastAsia="Times New Roman" w:hAnsi="Times New Roman"/>
                <w:bCs/>
                <w:iCs/>
                <w:sz w:val="21"/>
                <w:szCs w:val="21"/>
                <w:lang w:eastAsia="ru-RU"/>
              </w:rPr>
              <w:t xml:space="preserve">Генеральный директор Общества с ограниченной ответственностью «ТПМ Управление проектами», осуществляющего функции единоличного исполнительного органа и бухгалтерской организации Общества с ограниченной ответственностью «Специализированное финансовое общество Аккорд </w:t>
            </w:r>
            <w:proofErr w:type="spellStart"/>
            <w:r w:rsidRPr="004E15E6">
              <w:rPr>
                <w:rFonts w:ascii="Times New Roman" w:eastAsia="Times New Roman" w:hAnsi="Times New Roman"/>
                <w:bCs/>
                <w:iCs/>
                <w:sz w:val="21"/>
                <w:szCs w:val="21"/>
                <w:lang w:eastAsia="ru-RU"/>
              </w:rPr>
              <w:t>Финанс</w:t>
            </w:r>
            <w:proofErr w:type="spellEnd"/>
            <w:r w:rsidRPr="004E15E6">
              <w:rPr>
                <w:rFonts w:ascii="Times New Roman" w:eastAsia="Times New Roman" w:hAnsi="Times New Roman"/>
                <w:bCs/>
                <w:iCs/>
                <w:sz w:val="21"/>
                <w:szCs w:val="21"/>
                <w:lang w:eastAsia="ru-RU"/>
              </w:rPr>
              <w:t xml:space="preserve">» на основании решения общего собрания участников Общества с ограниченной ответственностью «Специализированное финансовое общество Аккорд </w:t>
            </w:r>
            <w:proofErr w:type="spellStart"/>
            <w:r w:rsidRPr="004E15E6">
              <w:rPr>
                <w:rFonts w:ascii="Times New Roman" w:eastAsia="Times New Roman" w:hAnsi="Times New Roman"/>
                <w:bCs/>
                <w:iCs/>
                <w:sz w:val="21"/>
                <w:szCs w:val="21"/>
                <w:lang w:eastAsia="ru-RU"/>
              </w:rPr>
              <w:t>Финанс</w:t>
            </w:r>
            <w:proofErr w:type="spellEnd"/>
            <w:r w:rsidRPr="004E15E6">
              <w:rPr>
                <w:rFonts w:ascii="Times New Roman" w:eastAsia="Times New Roman" w:hAnsi="Times New Roman"/>
                <w:bCs/>
                <w:iCs/>
                <w:sz w:val="21"/>
                <w:szCs w:val="21"/>
                <w:lang w:eastAsia="ru-RU"/>
              </w:rPr>
              <w:t xml:space="preserve">» (протокол № 0107-19 внеочередного общего собрания участников от 01.07.2019 г.) и договора о передаче полномочий единоличного исполнительного органа Общества с ограниченной ответственностью «Специализированное финансовое общество Аккорд </w:t>
            </w:r>
            <w:proofErr w:type="spellStart"/>
            <w:r w:rsidRPr="004E15E6">
              <w:rPr>
                <w:rFonts w:ascii="Times New Roman" w:eastAsia="Times New Roman" w:hAnsi="Times New Roman"/>
                <w:bCs/>
                <w:iCs/>
                <w:sz w:val="21"/>
                <w:szCs w:val="21"/>
                <w:lang w:eastAsia="ru-RU"/>
              </w:rPr>
              <w:t>Финанс</w:t>
            </w:r>
            <w:proofErr w:type="spellEnd"/>
            <w:r w:rsidRPr="004E15E6">
              <w:rPr>
                <w:rFonts w:ascii="Times New Roman" w:eastAsia="Times New Roman" w:hAnsi="Times New Roman"/>
                <w:bCs/>
                <w:iCs/>
                <w:sz w:val="21"/>
                <w:szCs w:val="21"/>
                <w:lang w:eastAsia="ru-RU"/>
              </w:rPr>
              <w:t>» - Обществу с ограниченной ответственностью «ТПМ Управление проектами» №б/н от 02 июля 2019 года</w:t>
            </w:r>
          </w:p>
          <w:p w14:paraId="71E66058"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sz w:val="21"/>
                <w:szCs w:val="21"/>
                <w:lang w:eastAsia="ar-SA"/>
              </w:rPr>
            </w:pPr>
          </w:p>
          <w:p w14:paraId="2E0AFBCB" w14:textId="489719FC" w:rsidR="00B41360" w:rsidRPr="004E15E6" w:rsidRDefault="00B41360" w:rsidP="00DB44F3">
            <w:pPr>
              <w:tabs>
                <w:tab w:val="left" w:pos="2443"/>
                <w:tab w:val="left" w:pos="2868"/>
              </w:tabs>
              <w:autoSpaceDE w:val="0"/>
              <w:autoSpaceDN w:val="0"/>
              <w:spacing w:after="0" w:line="240" w:lineRule="auto"/>
              <w:ind w:left="72"/>
              <w:jc w:val="both"/>
              <w:rPr>
                <w:rFonts w:ascii="Times New Roman" w:eastAsia="Times New Roman" w:hAnsi="Times New Roman"/>
                <w:sz w:val="21"/>
                <w:szCs w:val="21"/>
                <w:lang w:eastAsia="ar-SA"/>
              </w:rPr>
            </w:pPr>
            <w:r w:rsidRPr="004E15E6">
              <w:rPr>
                <w:rFonts w:ascii="Times New Roman" w:eastAsia="Times New Roman" w:hAnsi="Times New Roman"/>
                <w:sz w:val="21"/>
                <w:szCs w:val="21"/>
                <w:lang w:eastAsia="ar-SA"/>
              </w:rPr>
              <w:t xml:space="preserve">Дата </w:t>
            </w:r>
            <w:r w:rsidRPr="004E15E6">
              <w:rPr>
                <w:rFonts w:ascii="Times New Roman" w:eastAsia="Times New Roman" w:hAnsi="Times New Roman"/>
                <w:sz w:val="21"/>
                <w:szCs w:val="21"/>
                <w:lang w:eastAsia="ru-RU"/>
              </w:rPr>
              <w:t>«</w:t>
            </w:r>
            <w:r w:rsidR="00BD7C75">
              <w:rPr>
                <w:rFonts w:ascii="Times New Roman" w:eastAsia="Times New Roman" w:hAnsi="Times New Roman"/>
                <w:sz w:val="21"/>
                <w:szCs w:val="21"/>
                <w:lang w:eastAsia="ar-SA"/>
              </w:rPr>
              <w:t>25</w:t>
            </w:r>
            <w:bookmarkStart w:id="0" w:name="_GoBack"/>
            <w:bookmarkEnd w:id="0"/>
            <w:r w:rsidRPr="004E15E6">
              <w:rPr>
                <w:rFonts w:ascii="Times New Roman" w:eastAsia="Times New Roman" w:hAnsi="Times New Roman"/>
                <w:sz w:val="21"/>
                <w:szCs w:val="21"/>
                <w:lang w:eastAsia="ru-RU"/>
              </w:rPr>
              <w:t xml:space="preserve">» </w:t>
            </w:r>
            <w:r w:rsidR="00DB44F3">
              <w:rPr>
                <w:rFonts w:ascii="Times New Roman" w:eastAsia="Times New Roman" w:hAnsi="Times New Roman"/>
                <w:sz w:val="21"/>
                <w:szCs w:val="21"/>
                <w:lang w:eastAsia="ru-RU"/>
              </w:rPr>
              <w:t>января</w:t>
            </w:r>
            <w:r w:rsidRPr="004E15E6">
              <w:rPr>
                <w:rFonts w:ascii="Times New Roman" w:eastAsia="Times New Roman" w:hAnsi="Times New Roman"/>
                <w:sz w:val="21"/>
                <w:szCs w:val="21"/>
                <w:lang w:eastAsia="ru-RU"/>
              </w:rPr>
              <w:t xml:space="preserve"> </w:t>
            </w:r>
            <w:r w:rsidR="00DB44F3">
              <w:rPr>
                <w:rFonts w:ascii="Times New Roman" w:eastAsia="Times New Roman" w:hAnsi="Times New Roman"/>
                <w:sz w:val="21"/>
                <w:szCs w:val="21"/>
                <w:lang w:eastAsia="ar-SA"/>
              </w:rPr>
              <w:t>2022</w:t>
            </w:r>
            <w:r w:rsidRPr="004E15E6">
              <w:rPr>
                <w:rFonts w:ascii="Times New Roman" w:eastAsia="Times New Roman" w:hAnsi="Times New Roman"/>
                <w:sz w:val="21"/>
                <w:szCs w:val="21"/>
                <w:lang w:eastAsia="ar-SA"/>
              </w:rPr>
              <w:t xml:space="preserve"> г. </w:t>
            </w:r>
          </w:p>
        </w:tc>
        <w:tc>
          <w:tcPr>
            <w:tcW w:w="4937" w:type="dxa"/>
          </w:tcPr>
          <w:p w14:paraId="766A5CE8"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697B1907"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327C1F59"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5ECB7232"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3DE8D257"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27DA15D8"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7484C8D2"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251919D3"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4F007F1B"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61190546"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17EC3FCD"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5D584821"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1ED3FDB8"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p w14:paraId="45B94C9E"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r w:rsidRPr="004E15E6">
              <w:rPr>
                <w:rFonts w:ascii="Times New Roman" w:eastAsia="Times New Roman" w:hAnsi="Times New Roman"/>
                <w:bCs/>
                <w:iCs/>
                <w:sz w:val="21"/>
                <w:szCs w:val="21"/>
                <w:lang w:eastAsia="ru-RU"/>
              </w:rPr>
              <w:t xml:space="preserve">В.Ю. </w:t>
            </w:r>
            <w:proofErr w:type="spellStart"/>
            <w:r w:rsidRPr="004E15E6">
              <w:rPr>
                <w:rFonts w:ascii="Times New Roman" w:eastAsia="Times New Roman" w:hAnsi="Times New Roman"/>
                <w:bCs/>
                <w:iCs/>
                <w:sz w:val="21"/>
                <w:szCs w:val="21"/>
                <w:lang w:eastAsia="ru-RU"/>
              </w:rPr>
              <w:t>Балабановский</w:t>
            </w:r>
            <w:proofErr w:type="spellEnd"/>
          </w:p>
          <w:p w14:paraId="70BD1BE4"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r w:rsidRPr="004E15E6">
              <w:rPr>
                <w:rFonts w:ascii="Times New Roman" w:eastAsia="Times New Roman" w:hAnsi="Times New Roman"/>
                <w:bCs/>
                <w:iCs/>
                <w:sz w:val="21"/>
                <w:szCs w:val="21"/>
                <w:lang w:eastAsia="ru-RU"/>
              </w:rPr>
              <w:t>__________________________</w:t>
            </w:r>
          </w:p>
          <w:p w14:paraId="21E3F982" w14:textId="77777777" w:rsidR="00B41360" w:rsidRPr="004E15E6" w:rsidRDefault="00B41360" w:rsidP="00B41360">
            <w:pPr>
              <w:tabs>
                <w:tab w:val="left" w:pos="2443"/>
                <w:tab w:val="left" w:pos="2868"/>
              </w:tabs>
              <w:autoSpaceDE w:val="0"/>
              <w:autoSpaceDN w:val="0"/>
              <w:spacing w:after="0" w:line="240" w:lineRule="auto"/>
              <w:jc w:val="both"/>
              <w:rPr>
                <w:rFonts w:ascii="Times New Roman" w:eastAsia="Times New Roman" w:hAnsi="Times New Roman"/>
                <w:bCs/>
                <w:iCs/>
                <w:sz w:val="21"/>
                <w:szCs w:val="21"/>
                <w:lang w:eastAsia="ru-RU"/>
              </w:rPr>
            </w:pPr>
          </w:p>
        </w:tc>
      </w:tr>
    </w:tbl>
    <w:p w14:paraId="7176DFEB" w14:textId="77777777" w:rsidR="00B41360" w:rsidRPr="004E15E6" w:rsidRDefault="00B41360" w:rsidP="00B41360">
      <w:pPr>
        <w:autoSpaceDE w:val="0"/>
        <w:autoSpaceDN w:val="0"/>
        <w:spacing w:after="0" w:line="240" w:lineRule="auto"/>
        <w:rPr>
          <w:rFonts w:ascii="Times New Roman" w:eastAsia="Times New Roman" w:hAnsi="Times New Roman"/>
          <w:sz w:val="21"/>
          <w:szCs w:val="21"/>
          <w:lang w:eastAsia="ru-RU"/>
        </w:rPr>
      </w:pPr>
    </w:p>
    <w:p w14:paraId="78792C55" w14:textId="77777777" w:rsidR="00B41360" w:rsidRPr="004E15E6" w:rsidRDefault="00B41360" w:rsidP="00B41360">
      <w:pPr>
        <w:autoSpaceDE w:val="0"/>
        <w:autoSpaceDN w:val="0"/>
        <w:spacing w:after="0" w:line="240" w:lineRule="auto"/>
        <w:rPr>
          <w:rFonts w:ascii="Times New Roman" w:eastAsia="Times New Roman" w:hAnsi="Times New Roman"/>
          <w:sz w:val="21"/>
          <w:szCs w:val="21"/>
          <w:lang w:eastAsia="ru-RU"/>
        </w:rPr>
      </w:pPr>
    </w:p>
    <w:p w14:paraId="5BA6C3B8" w14:textId="77777777" w:rsidR="00B41360" w:rsidRPr="004E15E6" w:rsidRDefault="00B41360" w:rsidP="00B41360">
      <w:pPr>
        <w:autoSpaceDE w:val="0"/>
        <w:autoSpaceDN w:val="0"/>
        <w:spacing w:after="0" w:line="240" w:lineRule="auto"/>
        <w:jc w:val="both"/>
        <w:rPr>
          <w:rFonts w:ascii="Times New Roman" w:eastAsia="Times New Roman" w:hAnsi="Times New Roman"/>
          <w:sz w:val="21"/>
          <w:szCs w:val="21"/>
          <w:lang w:eastAsia="ru-RU"/>
        </w:rPr>
      </w:pPr>
      <w:r w:rsidRPr="004E15E6">
        <w:rPr>
          <w:rFonts w:ascii="Times New Roman" w:eastAsia="Times New Roman" w:hAnsi="Times New Roman"/>
          <w:sz w:val="21"/>
          <w:szCs w:val="21"/>
          <w:lang w:eastAsia="ru-RU"/>
        </w:rPr>
        <w:t xml:space="preserve">Исполнение </w:t>
      </w:r>
      <w:r w:rsidRPr="004E15E6">
        <w:rPr>
          <w:rFonts w:ascii="Times New Roman" w:eastAsia="SimSun" w:hAnsi="Times New Roman"/>
          <w:sz w:val="21"/>
          <w:szCs w:val="21"/>
          <w:lang w:eastAsia="ar-SA"/>
        </w:rPr>
        <w:t>обязательств по облигациям выпуска обеспечивается залогом денежных требований в соответствии с условиями, указанными в настоящем решении о выпуске ценных бумаг. Залогодателем является эмитент</w:t>
      </w:r>
    </w:p>
    <w:p w14:paraId="27AF5A03" w14:textId="77777777" w:rsidR="00B41360" w:rsidRPr="004E15E6" w:rsidRDefault="00B41360" w:rsidP="00B41360">
      <w:pPr>
        <w:pStyle w:val="a4"/>
        <w:numPr>
          <w:ilvl w:val="0"/>
          <w:numId w:val="1"/>
        </w:numPr>
        <w:spacing w:before="120"/>
        <w:jc w:val="both"/>
        <w:outlineLvl w:val="0"/>
        <w:rPr>
          <w:i/>
          <w:sz w:val="22"/>
          <w:szCs w:val="22"/>
          <w:u w:val="single"/>
        </w:rPr>
      </w:pPr>
      <w:r w:rsidRPr="004E15E6">
        <w:rPr>
          <w:b/>
          <w:sz w:val="22"/>
          <w:szCs w:val="22"/>
        </w:rPr>
        <w:lastRenderedPageBreak/>
        <w:t xml:space="preserve">Изменения вносятся в </w:t>
      </w:r>
      <w:proofErr w:type="spellStart"/>
      <w:r w:rsidRPr="004E15E6">
        <w:rPr>
          <w:b/>
          <w:sz w:val="22"/>
          <w:szCs w:val="22"/>
        </w:rPr>
        <w:t>пп</w:t>
      </w:r>
      <w:proofErr w:type="spellEnd"/>
      <w:r w:rsidRPr="004E15E6">
        <w:rPr>
          <w:b/>
          <w:sz w:val="22"/>
          <w:szCs w:val="22"/>
        </w:rPr>
        <w:t>. «</w:t>
      </w:r>
      <w:r w:rsidRPr="004E15E6">
        <w:rPr>
          <w:b/>
          <w:i/>
          <w:sz w:val="22"/>
          <w:szCs w:val="22"/>
        </w:rPr>
        <w:t>Срок (дата) погашения (частичного погашения) Облигаций или порядок ее определения:</w:t>
      </w:r>
      <w:r w:rsidRPr="004E15E6">
        <w:rPr>
          <w:b/>
          <w:sz w:val="22"/>
          <w:szCs w:val="22"/>
        </w:rPr>
        <w:t xml:space="preserve">» п. 9.2 решения о выпуске ценных бумаг (далее – «Решение о выпуске»).   </w:t>
      </w:r>
      <w:r w:rsidRPr="004E15E6">
        <w:rPr>
          <w:i/>
          <w:sz w:val="22"/>
          <w:szCs w:val="22"/>
          <w:u w:val="single"/>
        </w:rPr>
        <w:t xml:space="preserve"> </w:t>
      </w:r>
    </w:p>
    <w:p w14:paraId="0D1CFBB6" w14:textId="77777777" w:rsidR="00B41360" w:rsidRPr="004E15E6" w:rsidRDefault="00B41360" w:rsidP="00B41360">
      <w:pPr>
        <w:pStyle w:val="2"/>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изменяемой редакции:</w:t>
      </w:r>
    </w:p>
    <w:p w14:paraId="2BF127B2" w14:textId="77777777" w:rsidR="00B41360" w:rsidRPr="004E15E6" w:rsidRDefault="00B41360" w:rsidP="00B41360">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Облигации подлежат полному погашению в </w:t>
      </w:r>
      <w:r w:rsidRPr="004E15E6">
        <w:rPr>
          <w:rFonts w:ascii="Times New Roman" w:hAnsi="Times New Roman"/>
          <w:b/>
          <w:sz w:val="21"/>
          <w:szCs w:val="21"/>
          <w:lang w:eastAsia="ar-SA"/>
        </w:rPr>
        <w:t>1 456 (Одна тысяча четыреста пятьдесят шестой) день</w:t>
      </w:r>
      <w:r w:rsidRPr="004E15E6">
        <w:rPr>
          <w:rFonts w:ascii="Times New Roman" w:hAnsi="Times New Roman"/>
          <w:sz w:val="21"/>
          <w:szCs w:val="21"/>
          <w:lang w:eastAsia="ar-SA"/>
        </w:rPr>
        <w:t xml:space="preserve"> с Даты начала размещения Облигаций (далее также – «</w:t>
      </w:r>
      <w:r w:rsidRPr="004E15E6">
        <w:rPr>
          <w:rFonts w:ascii="Times New Roman" w:hAnsi="Times New Roman"/>
          <w:b/>
          <w:sz w:val="21"/>
          <w:szCs w:val="21"/>
          <w:lang w:eastAsia="ar-SA"/>
        </w:rPr>
        <w:t>Дата погашения Облигаций</w:t>
      </w:r>
      <w:r w:rsidRPr="004E15E6">
        <w:rPr>
          <w:rFonts w:ascii="Times New Roman" w:hAnsi="Times New Roman"/>
          <w:sz w:val="21"/>
          <w:szCs w:val="21"/>
          <w:lang w:eastAsia="ar-SA"/>
        </w:rPr>
        <w:t>») (если в результате частичного погашения, досрочного погашения по требованию их владельцев номинальная стоимость Облигаций не будет погашена в полном объеме ранее указанного срока).</w:t>
      </w:r>
    </w:p>
    <w:p w14:paraId="5D8CA271" w14:textId="77777777" w:rsidR="00B41360" w:rsidRPr="004E15E6" w:rsidRDefault="00B41360" w:rsidP="00B41360">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Погашение номинальной стоимости Облигаций выпуска может осуществляться частями в дату выплаты купонного дохода по каждому купонному периоду (каждая из таких дат – «</w:t>
      </w:r>
      <w:r w:rsidRPr="004E15E6">
        <w:rPr>
          <w:rFonts w:ascii="Times New Roman" w:hAnsi="Times New Roman"/>
          <w:b/>
          <w:sz w:val="21"/>
          <w:szCs w:val="21"/>
          <w:lang w:eastAsia="ar-SA"/>
        </w:rPr>
        <w:t>Дата выплаты</w:t>
      </w:r>
      <w:r w:rsidRPr="004E15E6">
        <w:rPr>
          <w:rFonts w:ascii="Times New Roman" w:hAnsi="Times New Roman"/>
          <w:sz w:val="21"/>
          <w:szCs w:val="21"/>
          <w:lang w:eastAsia="ar-SA"/>
        </w:rPr>
        <w:t xml:space="preserve">»). </w:t>
      </w:r>
    </w:p>
    <w:p w14:paraId="7740AD87" w14:textId="77777777" w:rsidR="00B41360" w:rsidRPr="004E15E6" w:rsidRDefault="00B41360" w:rsidP="00B41360">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074E0424" w14:textId="77777777" w:rsidR="00B41360" w:rsidRPr="004E15E6" w:rsidRDefault="00B41360" w:rsidP="00B41360">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Биржу о размере подлежащей погашению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w:t>
      </w:r>
    </w:p>
    <w:p w14:paraId="5701825D" w14:textId="77777777" w:rsidR="00B41360" w:rsidRPr="004E15E6" w:rsidRDefault="00B41360" w:rsidP="00B41360">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В рамках частичного погашения номинальной стоимости Облигаций, предусмотренного настоящим пунктом Решения о выпуске, номинальная стоимость одной Облигаций может быть погашена до 1 (Одного) рубля (с учетом положений п. 9.3.2 Решения о выпуске). Полное погашение Облигаций допускается только после выплаты владельцам Облигаций Дополнительного дохода, но в любом случае не позднее Даты погашения Облигаций.</w:t>
      </w:r>
    </w:p>
    <w:p w14:paraId="6FF306D8" w14:textId="77777777" w:rsidR="00AF72AC" w:rsidRPr="004E15E6" w:rsidRDefault="00B41360" w:rsidP="00B41360">
      <w:pPr>
        <w:jc w:val="both"/>
        <w:rPr>
          <w:rFonts w:ascii="Times New Roman" w:hAnsi="Times New Roman"/>
          <w:sz w:val="21"/>
          <w:szCs w:val="21"/>
          <w:lang w:eastAsia="ar-SA"/>
        </w:rPr>
      </w:pPr>
      <w:r w:rsidRPr="004E15E6">
        <w:rPr>
          <w:rFonts w:ascii="Times New Roman" w:hAnsi="Times New Roman"/>
          <w:sz w:val="21"/>
          <w:szCs w:val="21"/>
          <w:lang w:eastAsia="ar-SA"/>
        </w:rPr>
        <w:t>Возможность досрочного погашения Облигаций выпуска по требованию владельцев Облигаций установлена в п. 9.5 Решения о выпуске ценных бумаг.</w:t>
      </w:r>
    </w:p>
    <w:p w14:paraId="595A7D3C" w14:textId="77777777" w:rsidR="00B41360" w:rsidRPr="004E15E6" w:rsidRDefault="00B41360" w:rsidP="00B41360">
      <w:pPr>
        <w:pStyle w:val="2"/>
        <w:spacing w:before="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новой редакции:</w:t>
      </w:r>
    </w:p>
    <w:p w14:paraId="5D3552BF"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Облигации подлежат полному погашению в </w:t>
      </w:r>
      <w:r w:rsidRPr="004E15E6">
        <w:rPr>
          <w:rFonts w:ascii="Times New Roman" w:hAnsi="Times New Roman"/>
          <w:b/>
          <w:sz w:val="21"/>
          <w:szCs w:val="21"/>
          <w:lang w:eastAsia="ar-SA"/>
        </w:rPr>
        <w:t>1 456 (Одна тысяча четыреста пятьдесят шестой) день</w:t>
      </w:r>
      <w:r w:rsidRPr="004E15E6">
        <w:rPr>
          <w:rFonts w:ascii="Times New Roman" w:hAnsi="Times New Roman"/>
          <w:sz w:val="21"/>
          <w:szCs w:val="21"/>
          <w:lang w:eastAsia="ar-SA"/>
        </w:rPr>
        <w:t xml:space="preserve"> с Даты начала размещения Облигаций (далее также – «</w:t>
      </w:r>
      <w:r w:rsidRPr="004E15E6">
        <w:rPr>
          <w:rFonts w:ascii="Times New Roman" w:hAnsi="Times New Roman"/>
          <w:b/>
          <w:sz w:val="21"/>
          <w:szCs w:val="21"/>
          <w:lang w:eastAsia="ar-SA"/>
        </w:rPr>
        <w:t>Дата погашения Облигаций</w:t>
      </w:r>
      <w:r w:rsidRPr="004E15E6">
        <w:rPr>
          <w:rFonts w:ascii="Times New Roman" w:hAnsi="Times New Roman"/>
          <w:sz w:val="21"/>
          <w:szCs w:val="21"/>
          <w:lang w:eastAsia="ar-SA"/>
        </w:rPr>
        <w:t>») (если в результате частичного погашения, досрочного погашения по требованию их владельцев номинальная стоимость Облигаций не будет погашена в полном объеме ранее указанного срока).</w:t>
      </w:r>
    </w:p>
    <w:p w14:paraId="61B44E9D"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Погашение номинальной стоимости Облигаций выпуска может осуществляться частями в дату выплаты купонного дохода по каждому купонному периоду (каждая из таких дат – «</w:t>
      </w:r>
      <w:r w:rsidRPr="004E15E6">
        <w:rPr>
          <w:rFonts w:ascii="Times New Roman" w:hAnsi="Times New Roman"/>
          <w:b/>
          <w:sz w:val="21"/>
          <w:szCs w:val="21"/>
          <w:lang w:eastAsia="ar-SA"/>
        </w:rPr>
        <w:t>Дата выплаты</w:t>
      </w:r>
      <w:r w:rsidRPr="004E15E6">
        <w:rPr>
          <w:rFonts w:ascii="Times New Roman" w:hAnsi="Times New Roman"/>
          <w:sz w:val="21"/>
          <w:szCs w:val="21"/>
          <w:lang w:eastAsia="ar-SA"/>
        </w:rPr>
        <w:t xml:space="preserve">»). </w:t>
      </w:r>
    </w:p>
    <w:p w14:paraId="5D38C615"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661406CB"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Биржу о размере подлежащей погашению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w:t>
      </w:r>
    </w:p>
    <w:p w14:paraId="29557A8E" w14:textId="6F91B0B4"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В рамках частичного погашения номинальной стоимости Облигаций, предусмотренного настоящим пунктом Решения о выпуске, номинальная стоимость одной Облигаций может быть погашена до 1 (Одного) рубля (с учетом положений п. 9.3.2 Решения о выпуске). Полное погашение в рамках частичного погашения Облигаций допускается только после выплаты владельцам Облигаций Максимального размера Дополнительного дохода, но в любом случае не позднее Даты погашения Облигаций.</w:t>
      </w:r>
    </w:p>
    <w:p w14:paraId="4F4B6723"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Возможность досрочного погашения Облигаций выпуска по требованию владельцев Облигаций установлена в п. 9.5 Решения о выпуске ценных бумаг.</w:t>
      </w:r>
    </w:p>
    <w:p w14:paraId="198AB5B7" w14:textId="77777777" w:rsidR="00B41360" w:rsidRPr="004E15E6" w:rsidRDefault="00B41360" w:rsidP="00B41360">
      <w:pPr>
        <w:pStyle w:val="a4"/>
        <w:numPr>
          <w:ilvl w:val="0"/>
          <w:numId w:val="1"/>
        </w:numPr>
        <w:spacing w:before="120"/>
        <w:jc w:val="both"/>
        <w:outlineLvl w:val="0"/>
        <w:rPr>
          <w:i/>
          <w:sz w:val="22"/>
          <w:szCs w:val="22"/>
          <w:u w:val="single"/>
        </w:rPr>
      </w:pPr>
      <w:r w:rsidRPr="004E15E6">
        <w:rPr>
          <w:b/>
          <w:sz w:val="22"/>
          <w:szCs w:val="22"/>
        </w:rPr>
        <w:t xml:space="preserve">Изменения вносятся в </w:t>
      </w:r>
      <w:proofErr w:type="spellStart"/>
      <w:r w:rsidRPr="004E15E6">
        <w:rPr>
          <w:b/>
          <w:sz w:val="22"/>
          <w:szCs w:val="22"/>
        </w:rPr>
        <w:t>пп</w:t>
      </w:r>
      <w:proofErr w:type="spellEnd"/>
      <w:r w:rsidRPr="004E15E6">
        <w:rPr>
          <w:b/>
          <w:sz w:val="22"/>
          <w:szCs w:val="22"/>
        </w:rPr>
        <w:t>. «</w:t>
      </w:r>
      <w:r w:rsidRPr="004E15E6">
        <w:rPr>
          <w:b/>
          <w:i/>
          <w:sz w:val="22"/>
          <w:szCs w:val="22"/>
        </w:rPr>
        <w:t xml:space="preserve">Порядок определения стоимости, выплачиваемой по </w:t>
      </w:r>
      <w:r w:rsidRPr="004E15E6">
        <w:rPr>
          <w:b/>
          <w:sz w:val="22"/>
          <w:szCs w:val="22"/>
        </w:rPr>
        <w:t>каждой</w:t>
      </w:r>
      <w:r w:rsidRPr="004E15E6">
        <w:rPr>
          <w:b/>
          <w:i/>
          <w:sz w:val="22"/>
          <w:szCs w:val="22"/>
        </w:rPr>
        <w:t xml:space="preserve"> Облигации выпуска при ее погашении (частичном погашении):</w:t>
      </w:r>
      <w:r w:rsidRPr="004E15E6">
        <w:rPr>
          <w:b/>
          <w:sz w:val="22"/>
          <w:szCs w:val="22"/>
        </w:rPr>
        <w:t xml:space="preserve">» п. 9.2 Решения о выпуске.   </w:t>
      </w:r>
      <w:r w:rsidRPr="004E15E6">
        <w:rPr>
          <w:i/>
          <w:sz w:val="22"/>
          <w:szCs w:val="22"/>
          <w:u w:val="single"/>
        </w:rPr>
        <w:t xml:space="preserve"> </w:t>
      </w:r>
    </w:p>
    <w:p w14:paraId="7969F688" w14:textId="77777777" w:rsidR="00B41360" w:rsidRPr="004E15E6" w:rsidRDefault="00B41360" w:rsidP="00B41360">
      <w:pPr>
        <w:pStyle w:val="2"/>
        <w:rPr>
          <w:rFonts w:ascii="Times New Roman" w:hAnsi="Times New Roman"/>
          <w:b/>
          <w:i/>
          <w:color w:val="auto"/>
          <w:sz w:val="22"/>
          <w:szCs w:val="22"/>
          <w:u w:val="single"/>
        </w:rPr>
      </w:pPr>
      <w:r w:rsidRPr="004E15E6">
        <w:rPr>
          <w:rFonts w:ascii="Times New Roman" w:hAnsi="Times New Roman"/>
          <w:b/>
          <w:i/>
          <w:color w:val="auto"/>
          <w:sz w:val="22"/>
          <w:szCs w:val="22"/>
          <w:u w:val="single"/>
        </w:rPr>
        <w:lastRenderedPageBreak/>
        <w:t>Текст изменяемой редакции:</w:t>
      </w:r>
    </w:p>
    <w:p w14:paraId="7123C36D" w14:textId="77777777" w:rsidR="00B41360" w:rsidRPr="004E15E6" w:rsidRDefault="00B41360" w:rsidP="00B41360">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Расчетный агент, не позднее, чем за 4 (Четыре) рабочих дня до даты окончания каждого купонного периода (далее – «</w:t>
      </w:r>
      <w:r w:rsidRPr="004E15E6">
        <w:rPr>
          <w:rFonts w:ascii="Times New Roman" w:hAnsi="Times New Roman"/>
          <w:b/>
          <w:sz w:val="21"/>
          <w:szCs w:val="21"/>
          <w:lang w:eastAsia="ar-SA"/>
        </w:rPr>
        <w:t>Дата расчета</w:t>
      </w:r>
      <w:r w:rsidRPr="004E15E6">
        <w:rPr>
          <w:rFonts w:ascii="Times New Roman" w:hAnsi="Times New Roman"/>
          <w:sz w:val="21"/>
          <w:szCs w:val="21"/>
          <w:lang w:eastAsia="ar-SA"/>
        </w:rPr>
        <w:t>»), производит расчет общей суммы денежных средств, полученных от должников по Правам требования (как данный термин определен в п. 17 Решения о выпуске ценных бумаг) и суммы иных поступлений, связанных с Правами требования, за период с Даты расчета по предыдущему купонному периоду(включительно) и до Даты расчета по текущему купонному периоду (не включая Дату расчета), а при осуществлении расчета в рамках первого купонного периода с Даты размещения Облигаций (включительно) и до Даты расчета (не включая Дату расчета).</w:t>
      </w:r>
    </w:p>
    <w:p w14:paraId="040D2EE7" w14:textId="77777777" w:rsidR="00B41360" w:rsidRPr="004E15E6" w:rsidRDefault="00B41360" w:rsidP="00B41360">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На основании вышеуказанного расчета Расчетный агент сообщает Эмитенту и Представителю владельцев Облигаций размер подлежащей погашению в Дату выплаты части номинальной стоимости одной Облигации выпуска, который определяется Расчетным агентом по следующей формуле:</w:t>
      </w:r>
    </w:p>
    <w:p w14:paraId="08CD029A" w14:textId="77777777" w:rsidR="00B41360" w:rsidRPr="004E15E6" w:rsidRDefault="00B41360" w:rsidP="00B41360">
      <w:pPr>
        <w:spacing w:after="0" w:line="240" w:lineRule="auto"/>
        <w:jc w:val="both"/>
        <w:rPr>
          <w:rFonts w:ascii="Times New Roman" w:hAnsi="Times New Roman"/>
          <w:sz w:val="21"/>
          <w:szCs w:val="21"/>
        </w:rPr>
      </w:pPr>
    </w:p>
    <w:p w14:paraId="3BE987A4" w14:textId="77777777" w:rsidR="00B41360" w:rsidRPr="004E15E6" w:rsidRDefault="00B41360" w:rsidP="00B41360">
      <w:pPr>
        <w:spacing w:after="0" w:line="240" w:lineRule="auto"/>
        <w:jc w:val="both"/>
        <w:rPr>
          <w:rFonts w:ascii="Times New Roman" w:hAnsi="Times New Roman"/>
          <w:sz w:val="21"/>
          <w:szCs w:val="21"/>
        </w:rPr>
      </w:pPr>
      <w:r w:rsidRPr="004E15E6">
        <w:rPr>
          <w:rFonts w:ascii="Times New Roman" w:hAnsi="Times New Roman"/>
          <w:sz w:val="21"/>
          <w:szCs w:val="21"/>
        </w:rPr>
        <w:t>ЧП = ДДС/К,</w:t>
      </w:r>
    </w:p>
    <w:p w14:paraId="0905732D" w14:textId="77777777" w:rsidR="00B41360" w:rsidRPr="004E15E6" w:rsidRDefault="00B41360" w:rsidP="00B41360">
      <w:pPr>
        <w:autoSpaceDE w:val="0"/>
        <w:autoSpaceDN w:val="0"/>
        <w:adjustRightInd w:val="0"/>
        <w:spacing w:before="120"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ЧП</w:t>
      </w:r>
      <w:r w:rsidRPr="004E15E6">
        <w:rPr>
          <w:rFonts w:ascii="Times New Roman" w:hAnsi="Times New Roman"/>
          <w:b/>
          <w:sz w:val="21"/>
          <w:szCs w:val="21"/>
          <w:lang w:eastAsia="ar-SA"/>
        </w:rPr>
        <w:t xml:space="preserve"> </w:t>
      </w:r>
      <w:r w:rsidRPr="004E15E6">
        <w:rPr>
          <w:rFonts w:ascii="Times New Roman" w:hAnsi="Times New Roman"/>
          <w:b/>
          <w:sz w:val="21"/>
          <w:szCs w:val="21"/>
          <w:vertAlign w:val="subscript"/>
          <w:lang w:eastAsia="ar-SA"/>
        </w:rPr>
        <w:t xml:space="preserve">- </w:t>
      </w:r>
      <w:r w:rsidRPr="004E15E6">
        <w:rPr>
          <w:rFonts w:ascii="Times New Roman" w:hAnsi="Times New Roman"/>
          <w:sz w:val="21"/>
          <w:szCs w:val="21"/>
        </w:rPr>
        <w:t xml:space="preserve">размер подлежащей погашению части номинальной стоимости для каждой Облигации выпуска (в рублях). </w:t>
      </w:r>
      <w:r w:rsidRPr="004E15E6">
        <w:rPr>
          <w:rFonts w:ascii="Times New Roman" w:hAnsi="Times New Roman"/>
          <w:sz w:val="21"/>
          <w:szCs w:val="21"/>
          <w:lang w:eastAsia="ar-SA"/>
        </w:rPr>
        <w:t xml:space="preserve">В случае если расчетная величина ЧП меньше 0 (Нуля), то для целей расчета данного показателя она признается равной 0 (Нулю); </w:t>
      </w:r>
    </w:p>
    <w:p w14:paraId="31203B99" w14:textId="77777777" w:rsidR="00B41360" w:rsidRPr="004E15E6" w:rsidRDefault="00B41360" w:rsidP="00B41360">
      <w:pPr>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В случае если рассчитанная по формуле величина ЧП превышает непогашенную номинальную стоимость одной Облигации или равняется непогашенной номинальной стоимости одной Облигации, то величина ЧП считается равной стоимости непогашенной номинальной стоимости одной Облигации минус 1 (Один) рубль. </w:t>
      </w:r>
    </w:p>
    <w:p w14:paraId="3C9B238A" w14:textId="77777777" w:rsidR="00B41360" w:rsidRPr="004E15E6" w:rsidRDefault="00B41360" w:rsidP="00B41360">
      <w:pPr>
        <w:autoSpaceDE w:val="0"/>
        <w:autoSpaceDN w:val="0"/>
        <w:adjustRightInd w:val="0"/>
        <w:spacing w:before="120" w:after="120" w:line="240" w:lineRule="auto"/>
        <w:jc w:val="both"/>
        <w:rPr>
          <w:rFonts w:ascii="Times New Roman" w:hAnsi="Times New Roman"/>
          <w:sz w:val="21"/>
          <w:szCs w:val="21"/>
        </w:rPr>
      </w:pPr>
      <w:r w:rsidRPr="004E15E6">
        <w:rPr>
          <w:rFonts w:ascii="Times New Roman" w:hAnsi="Times New Roman"/>
          <w:sz w:val="21"/>
          <w:szCs w:val="21"/>
        </w:rPr>
        <w:t>К – количество Облигаций, находящихся в обращении, на соответствующую Дату расчета.</w:t>
      </w:r>
    </w:p>
    <w:p w14:paraId="26AF3F80" w14:textId="77777777" w:rsidR="00B41360" w:rsidRPr="004E15E6" w:rsidRDefault="00B41360" w:rsidP="00B41360">
      <w:pPr>
        <w:spacing w:before="120" w:after="120" w:line="240" w:lineRule="auto"/>
        <w:jc w:val="both"/>
        <w:rPr>
          <w:rFonts w:ascii="Times New Roman" w:hAnsi="Times New Roman"/>
          <w:sz w:val="21"/>
          <w:szCs w:val="21"/>
          <w:lang w:eastAsia="ru-RU"/>
        </w:rPr>
      </w:pPr>
      <w:r w:rsidRPr="004E15E6">
        <w:rPr>
          <w:rFonts w:ascii="Times New Roman" w:hAnsi="Times New Roman"/>
          <w:sz w:val="21"/>
          <w:szCs w:val="21"/>
          <w:lang w:eastAsia="ru-RU"/>
        </w:rPr>
        <w:t xml:space="preserve">ДДС - доступные денежные средства для </w:t>
      </w:r>
      <w:r w:rsidRPr="004E15E6">
        <w:rPr>
          <w:rFonts w:ascii="Times New Roman" w:hAnsi="Times New Roman"/>
          <w:sz w:val="21"/>
          <w:szCs w:val="21"/>
        </w:rPr>
        <w:t xml:space="preserve">погашения части номинальной стоимости </w:t>
      </w:r>
      <w:r w:rsidRPr="004E15E6">
        <w:rPr>
          <w:rFonts w:ascii="Times New Roman" w:hAnsi="Times New Roman"/>
          <w:sz w:val="21"/>
          <w:szCs w:val="21"/>
          <w:lang w:eastAsia="ru-RU"/>
        </w:rPr>
        <w:t>Облигаций, размер которых определяется Расчетным агентом по состоянию на соответствующую Дату расчета.</w:t>
      </w:r>
    </w:p>
    <w:p w14:paraId="2C23C73A" w14:textId="77777777" w:rsidR="00B41360" w:rsidRPr="004E15E6" w:rsidRDefault="00B41360" w:rsidP="00B41360">
      <w:pPr>
        <w:spacing w:before="120" w:after="120" w:line="240" w:lineRule="auto"/>
        <w:jc w:val="both"/>
        <w:rPr>
          <w:rFonts w:ascii="Times New Roman" w:hAnsi="Times New Roman"/>
          <w:sz w:val="21"/>
          <w:szCs w:val="21"/>
          <w:lang w:eastAsia="ru-RU"/>
        </w:rPr>
      </w:pPr>
      <w:r w:rsidRPr="004E15E6">
        <w:rPr>
          <w:rFonts w:ascii="Times New Roman" w:hAnsi="Times New Roman"/>
          <w:sz w:val="21"/>
          <w:szCs w:val="21"/>
          <w:lang w:eastAsia="ru-RU"/>
        </w:rPr>
        <w:t>В случае если описанная ниже расчетная величина ДДС &lt;0, то для целей расчета данного показателя она признается равной 0 (Нулю).</w:t>
      </w:r>
    </w:p>
    <w:p w14:paraId="739EB89C" w14:textId="77777777" w:rsidR="00B41360" w:rsidRPr="004E15E6" w:rsidRDefault="00B41360" w:rsidP="00B41360">
      <w:pPr>
        <w:spacing w:after="0" w:line="240" w:lineRule="auto"/>
        <w:jc w:val="both"/>
        <w:rPr>
          <w:rFonts w:ascii="Times New Roman" w:hAnsi="Times New Roman"/>
          <w:sz w:val="21"/>
          <w:szCs w:val="21"/>
          <w:lang w:eastAsia="ru-RU"/>
        </w:rPr>
      </w:pPr>
      <w:r w:rsidRPr="004E15E6">
        <w:rPr>
          <w:rFonts w:ascii="Times New Roman" w:hAnsi="Times New Roman"/>
          <w:sz w:val="21"/>
          <w:szCs w:val="21"/>
          <w:lang w:eastAsia="ru-RU"/>
        </w:rPr>
        <w:t>ДДС рассчитывается</w:t>
      </w:r>
      <w:r w:rsidRPr="004E15E6">
        <w:rPr>
          <w:rFonts w:ascii="Times New Roman" w:hAnsi="Times New Roman"/>
          <w:sz w:val="21"/>
          <w:szCs w:val="21"/>
        </w:rPr>
        <w:t xml:space="preserve"> </w:t>
      </w:r>
      <w:r w:rsidRPr="004E15E6">
        <w:rPr>
          <w:rFonts w:ascii="Times New Roman" w:hAnsi="Times New Roman"/>
          <w:sz w:val="21"/>
          <w:szCs w:val="21"/>
          <w:lang w:eastAsia="ru-RU"/>
        </w:rPr>
        <w:t>Расчетным агентом в отношении Залогового счета, реквизиты которого указаны в п.12.2 Решения о выпуске, по следующей формуле:</w:t>
      </w:r>
    </w:p>
    <w:p w14:paraId="2B1D2FE2" w14:textId="77777777" w:rsidR="00B41360" w:rsidRPr="004E15E6" w:rsidRDefault="00B41360" w:rsidP="00B41360">
      <w:pPr>
        <w:spacing w:before="120" w:after="120" w:line="240" w:lineRule="auto"/>
        <w:jc w:val="both"/>
        <w:rPr>
          <w:rFonts w:ascii="Times New Roman" w:hAnsi="Times New Roman"/>
          <w:sz w:val="21"/>
          <w:szCs w:val="21"/>
          <w:lang w:val="en-US"/>
        </w:rPr>
      </w:pPr>
      <w:r w:rsidRPr="004E15E6">
        <w:rPr>
          <w:rFonts w:ascii="Times New Roman" w:hAnsi="Times New Roman"/>
          <w:sz w:val="21"/>
          <w:szCs w:val="21"/>
          <w:lang w:eastAsia="ru-RU"/>
        </w:rPr>
        <w:t>ДДС</w:t>
      </w:r>
      <w:r w:rsidRPr="004E15E6">
        <w:rPr>
          <w:rFonts w:ascii="Times New Roman" w:hAnsi="Times New Roman"/>
          <w:sz w:val="21"/>
          <w:szCs w:val="21"/>
          <w:lang w:val="en-US" w:eastAsia="ru-RU"/>
        </w:rPr>
        <w:t xml:space="preserve"> = (</w:t>
      </w:r>
      <w:r w:rsidRPr="004E15E6">
        <w:rPr>
          <w:rFonts w:ascii="Times New Roman" w:hAnsi="Times New Roman"/>
          <w:sz w:val="21"/>
          <w:szCs w:val="21"/>
          <w:lang w:eastAsia="ru-RU"/>
        </w:rPr>
        <w:t>ДСО</w:t>
      </w:r>
      <w:r w:rsidRPr="004E15E6">
        <w:rPr>
          <w:rFonts w:ascii="Times New Roman" w:hAnsi="Times New Roman"/>
          <w:sz w:val="21"/>
          <w:szCs w:val="21"/>
          <w:lang w:val="en-US" w:eastAsia="ru-RU"/>
        </w:rPr>
        <w:t xml:space="preserve"> + A + B + C + L + (H – D)</w:t>
      </w:r>
      <w:r w:rsidRPr="004E15E6">
        <w:rPr>
          <w:rStyle w:val="a5"/>
          <w:rFonts w:ascii="Times New Roman" w:hAnsi="Times New Roman"/>
          <w:sz w:val="21"/>
          <w:szCs w:val="21"/>
          <w:lang w:eastAsia="ru-RU"/>
        </w:rPr>
        <w:footnoteReference w:id="1"/>
      </w:r>
      <w:r w:rsidRPr="004E15E6">
        <w:rPr>
          <w:rFonts w:ascii="Times New Roman" w:hAnsi="Times New Roman"/>
          <w:sz w:val="21"/>
          <w:szCs w:val="21"/>
          <w:lang w:val="en-US" w:eastAsia="ru-RU"/>
        </w:rPr>
        <w:t>– D – H</w:t>
      </w:r>
      <w:r w:rsidRPr="004E15E6">
        <w:rPr>
          <w:rFonts w:ascii="Times New Roman" w:hAnsi="Times New Roman"/>
          <w:sz w:val="21"/>
          <w:szCs w:val="21"/>
          <w:lang w:eastAsia="ru-RU"/>
        </w:rPr>
        <w:t>б</w:t>
      </w:r>
      <w:r w:rsidRPr="004E15E6">
        <w:rPr>
          <w:rFonts w:ascii="Times New Roman" w:hAnsi="Times New Roman"/>
          <w:sz w:val="21"/>
          <w:szCs w:val="21"/>
          <w:lang w:val="en-US" w:eastAsia="ru-RU"/>
        </w:rPr>
        <w:t xml:space="preserve"> – (E + F + G) * 120%) - I – J, </w:t>
      </w:r>
      <w:r w:rsidRPr="004E15E6">
        <w:rPr>
          <w:rFonts w:ascii="Times New Roman" w:hAnsi="Times New Roman"/>
          <w:sz w:val="21"/>
          <w:szCs w:val="21"/>
          <w:lang w:eastAsia="ru-RU"/>
        </w:rPr>
        <w:t>где</w:t>
      </w:r>
      <w:r w:rsidRPr="004E15E6">
        <w:rPr>
          <w:rFonts w:ascii="Times New Roman" w:hAnsi="Times New Roman"/>
          <w:sz w:val="21"/>
          <w:szCs w:val="21"/>
          <w:lang w:val="en-US" w:eastAsia="ru-RU"/>
        </w:rPr>
        <w:t>:</w:t>
      </w:r>
    </w:p>
    <w:tbl>
      <w:tblPr>
        <w:tblStyle w:val="a3"/>
        <w:tblW w:w="0" w:type="auto"/>
        <w:tblLook w:val="04A0" w:firstRow="1" w:lastRow="0" w:firstColumn="1" w:lastColumn="0" w:noHBand="0" w:noVBand="1"/>
      </w:tblPr>
      <w:tblGrid>
        <w:gridCol w:w="672"/>
        <w:gridCol w:w="8673"/>
      </w:tblGrid>
      <w:tr w:rsidR="00B41360" w:rsidRPr="004E15E6" w14:paraId="454F2989" w14:textId="77777777" w:rsidTr="00B41360">
        <w:tc>
          <w:tcPr>
            <w:tcW w:w="675" w:type="dxa"/>
          </w:tcPr>
          <w:p w14:paraId="19C2CAA5"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ДСО</w:t>
            </w:r>
          </w:p>
        </w:tc>
        <w:tc>
          <w:tcPr>
            <w:tcW w:w="9464" w:type="dxa"/>
          </w:tcPr>
          <w:p w14:paraId="60E4D1BD"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всех поступлений по основному долгу по Правам требованиям,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B41360" w:rsidRPr="004E15E6" w14:paraId="42EFC67E" w14:textId="77777777" w:rsidTr="00B41360">
        <w:tc>
          <w:tcPr>
            <w:tcW w:w="675" w:type="dxa"/>
          </w:tcPr>
          <w:p w14:paraId="08F93980"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А</w:t>
            </w:r>
          </w:p>
        </w:tc>
        <w:tc>
          <w:tcPr>
            <w:tcW w:w="9464" w:type="dxa"/>
          </w:tcPr>
          <w:p w14:paraId="5C1F96F9"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процентам, штрафам и пеням по Правам требования,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B41360" w:rsidRPr="004E15E6" w14:paraId="581D26CC"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039EA92B"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B</w:t>
            </w:r>
          </w:p>
        </w:tc>
        <w:tc>
          <w:tcPr>
            <w:tcW w:w="9464" w:type="dxa"/>
            <w:tcBorders>
              <w:top w:val="single" w:sz="4" w:space="0" w:color="auto"/>
              <w:left w:val="single" w:sz="4" w:space="0" w:color="auto"/>
              <w:bottom w:val="single" w:sz="4" w:space="0" w:color="auto"/>
              <w:right w:val="single" w:sz="4" w:space="0" w:color="auto"/>
            </w:tcBorders>
            <w:hideMark/>
          </w:tcPr>
          <w:p w14:paraId="78CC7E7B"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исполнительным листам, судебным решениям, полученных Эмитентом по состоянию на Дату расчета за соответствующий расчетный период</w:t>
            </w:r>
          </w:p>
        </w:tc>
      </w:tr>
      <w:tr w:rsidR="00B41360" w:rsidRPr="004E15E6" w14:paraId="1D651FF5"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71665286"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C</w:t>
            </w:r>
          </w:p>
        </w:tc>
        <w:tc>
          <w:tcPr>
            <w:tcW w:w="9464" w:type="dxa"/>
            <w:tcBorders>
              <w:top w:val="single" w:sz="4" w:space="0" w:color="auto"/>
              <w:left w:val="single" w:sz="4" w:space="0" w:color="auto"/>
              <w:bottom w:val="single" w:sz="4" w:space="0" w:color="auto"/>
              <w:right w:val="single" w:sz="4" w:space="0" w:color="auto"/>
            </w:tcBorders>
            <w:hideMark/>
          </w:tcPr>
          <w:p w14:paraId="7D78C687"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 xml:space="preserve">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w:t>
            </w:r>
            <w:r w:rsidRPr="004E15E6">
              <w:rPr>
                <w:rFonts w:ascii="Times New Roman" w:hAnsi="Times New Roman"/>
                <w:sz w:val="21"/>
                <w:szCs w:val="21"/>
              </w:rPr>
              <w:lastRenderedPageBreak/>
              <w:t>обязательства должников по Кредитным договорам, полученных Эмитентом по состоянию на Дату расчета за соответствующий расчетный период</w:t>
            </w:r>
          </w:p>
        </w:tc>
      </w:tr>
      <w:tr w:rsidR="00B41360" w:rsidRPr="004E15E6" w14:paraId="399CD294"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4B87B7AB"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lastRenderedPageBreak/>
              <w:t>H</w:t>
            </w:r>
          </w:p>
        </w:tc>
        <w:tc>
          <w:tcPr>
            <w:tcW w:w="9464" w:type="dxa"/>
            <w:tcBorders>
              <w:top w:val="single" w:sz="4" w:space="0" w:color="auto"/>
              <w:left w:val="single" w:sz="4" w:space="0" w:color="auto"/>
              <w:bottom w:val="single" w:sz="4" w:space="0" w:color="auto"/>
              <w:right w:val="single" w:sz="4" w:space="0" w:color="auto"/>
            </w:tcBorders>
            <w:hideMark/>
          </w:tcPr>
          <w:p w14:paraId="309E07C5"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«А» Общества за предыдущий купонный период. Для первого расчетного периода данная величина признается равной 0 (Нулю)</w:t>
            </w:r>
          </w:p>
        </w:tc>
      </w:tr>
      <w:tr w:rsidR="00B41360" w:rsidRPr="004E15E6" w14:paraId="084B6F28"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50475294" w14:textId="77777777" w:rsidR="00B41360" w:rsidRPr="004E15E6" w:rsidRDefault="00B41360" w:rsidP="00B41360">
            <w:pPr>
              <w:spacing w:line="240" w:lineRule="auto"/>
              <w:jc w:val="both"/>
              <w:rPr>
                <w:rFonts w:ascii="Times New Roman" w:hAnsi="Times New Roman"/>
                <w:sz w:val="21"/>
                <w:szCs w:val="21"/>
              </w:rPr>
            </w:pPr>
            <w:proofErr w:type="spellStart"/>
            <w:r w:rsidRPr="004E15E6">
              <w:rPr>
                <w:rFonts w:ascii="Times New Roman" w:hAnsi="Times New Roman"/>
                <w:sz w:val="21"/>
                <w:szCs w:val="21"/>
              </w:rPr>
              <w:t>Hб</w:t>
            </w:r>
            <w:proofErr w:type="spellEnd"/>
          </w:p>
        </w:tc>
        <w:tc>
          <w:tcPr>
            <w:tcW w:w="9464" w:type="dxa"/>
            <w:tcBorders>
              <w:top w:val="single" w:sz="4" w:space="0" w:color="auto"/>
              <w:left w:val="single" w:sz="4" w:space="0" w:color="auto"/>
              <w:bottom w:val="single" w:sz="4" w:space="0" w:color="auto"/>
              <w:right w:val="single" w:sz="4" w:space="0" w:color="auto"/>
            </w:tcBorders>
            <w:hideMark/>
          </w:tcPr>
          <w:p w14:paraId="5B37D74C"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«Б» Общества за текущий купонный период</w:t>
            </w:r>
          </w:p>
        </w:tc>
      </w:tr>
      <w:tr w:rsidR="00B41360" w:rsidRPr="004E15E6" w14:paraId="0EDBBB4A"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50F3FE43"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D</w:t>
            </w:r>
          </w:p>
        </w:tc>
        <w:tc>
          <w:tcPr>
            <w:tcW w:w="9464" w:type="dxa"/>
            <w:tcBorders>
              <w:top w:val="single" w:sz="4" w:space="0" w:color="auto"/>
              <w:left w:val="single" w:sz="4" w:space="0" w:color="auto"/>
              <w:bottom w:val="single" w:sz="4" w:space="0" w:color="auto"/>
              <w:right w:val="single" w:sz="4" w:space="0" w:color="auto"/>
            </w:tcBorders>
            <w:hideMark/>
          </w:tcPr>
          <w:p w14:paraId="3B6E3B0A"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выплату купонного дохода по Облигациям класса «А» Общества за текущий купонный период</w:t>
            </w:r>
          </w:p>
        </w:tc>
      </w:tr>
      <w:tr w:rsidR="00B41360" w:rsidRPr="004E15E6" w14:paraId="785A8A46"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1EACB265"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E</w:t>
            </w:r>
          </w:p>
        </w:tc>
        <w:tc>
          <w:tcPr>
            <w:tcW w:w="9464" w:type="dxa"/>
            <w:tcBorders>
              <w:top w:val="single" w:sz="4" w:space="0" w:color="auto"/>
              <w:left w:val="single" w:sz="4" w:space="0" w:color="auto"/>
              <w:bottom w:val="single" w:sz="4" w:space="0" w:color="auto"/>
              <w:right w:val="single" w:sz="4" w:space="0" w:color="auto"/>
            </w:tcBorders>
            <w:hideMark/>
          </w:tcPr>
          <w:p w14:paraId="62447C1F"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оплату услуг Сервисных агентов за соответствующий расчетный период</w:t>
            </w:r>
          </w:p>
        </w:tc>
      </w:tr>
      <w:tr w:rsidR="00B41360" w:rsidRPr="004E15E6" w14:paraId="26C7B0C0"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4477978A"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F</w:t>
            </w:r>
          </w:p>
        </w:tc>
        <w:tc>
          <w:tcPr>
            <w:tcW w:w="9464" w:type="dxa"/>
            <w:tcBorders>
              <w:top w:val="single" w:sz="4" w:space="0" w:color="auto"/>
              <w:left w:val="single" w:sz="4" w:space="0" w:color="auto"/>
              <w:bottom w:val="single" w:sz="4" w:space="0" w:color="auto"/>
              <w:right w:val="single" w:sz="4" w:space="0" w:color="auto"/>
            </w:tcBorders>
            <w:hideMark/>
          </w:tcPr>
          <w:p w14:paraId="3AFD6991"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Управляющей организации за соответствующий расчетный период</w:t>
            </w:r>
          </w:p>
        </w:tc>
      </w:tr>
      <w:tr w:rsidR="00B41360" w:rsidRPr="004E15E6" w14:paraId="36EE5375"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55D47DC1"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G</w:t>
            </w:r>
          </w:p>
        </w:tc>
        <w:tc>
          <w:tcPr>
            <w:tcW w:w="9464" w:type="dxa"/>
            <w:tcBorders>
              <w:top w:val="single" w:sz="4" w:space="0" w:color="auto"/>
              <w:left w:val="single" w:sz="4" w:space="0" w:color="auto"/>
              <w:bottom w:val="single" w:sz="4" w:space="0" w:color="auto"/>
              <w:right w:val="single" w:sz="4" w:space="0" w:color="auto"/>
            </w:tcBorders>
            <w:hideMark/>
          </w:tcPr>
          <w:p w14:paraId="53E9444E"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 Общества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B41360" w:rsidRPr="004E15E6" w14:paraId="0D279425"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7004714A"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lang w:val="en-US"/>
              </w:rPr>
              <w:t>I</w:t>
            </w:r>
          </w:p>
        </w:tc>
        <w:tc>
          <w:tcPr>
            <w:tcW w:w="9464" w:type="dxa"/>
            <w:tcBorders>
              <w:top w:val="single" w:sz="4" w:space="0" w:color="auto"/>
              <w:left w:val="single" w:sz="4" w:space="0" w:color="auto"/>
              <w:bottom w:val="single" w:sz="4" w:space="0" w:color="auto"/>
              <w:right w:val="single" w:sz="4" w:space="0" w:color="auto"/>
            </w:tcBorders>
            <w:hideMark/>
          </w:tcPr>
          <w:p w14:paraId="757B1027"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w:t>
            </w:r>
          </w:p>
        </w:tc>
      </w:tr>
      <w:tr w:rsidR="00B41360" w:rsidRPr="004E15E6" w14:paraId="41949099" w14:textId="77777777" w:rsidTr="00B41360">
        <w:tc>
          <w:tcPr>
            <w:tcW w:w="675" w:type="dxa"/>
            <w:tcBorders>
              <w:top w:val="single" w:sz="4" w:space="0" w:color="auto"/>
              <w:left w:val="single" w:sz="4" w:space="0" w:color="auto"/>
              <w:bottom w:val="single" w:sz="4" w:space="0" w:color="auto"/>
              <w:right w:val="single" w:sz="4" w:space="0" w:color="auto"/>
            </w:tcBorders>
            <w:hideMark/>
          </w:tcPr>
          <w:p w14:paraId="426AF92D"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lang w:val="en-US"/>
              </w:rPr>
              <w:t>J</w:t>
            </w:r>
          </w:p>
        </w:tc>
        <w:tc>
          <w:tcPr>
            <w:tcW w:w="9464" w:type="dxa"/>
            <w:tcBorders>
              <w:top w:val="single" w:sz="4" w:space="0" w:color="auto"/>
              <w:left w:val="single" w:sz="4" w:space="0" w:color="auto"/>
              <w:bottom w:val="single" w:sz="4" w:space="0" w:color="auto"/>
              <w:right w:val="single" w:sz="4" w:space="0" w:color="auto"/>
            </w:tcBorders>
            <w:hideMark/>
          </w:tcPr>
          <w:p w14:paraId="1CE613DC" w14:textId="77777777" w:rsidR="00B41360" w:rsidRPr="004E15E6" w:rsidRDefault="00B41360" w:rsidP="00B41360">
            <w:pPr>
              <w:spacing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за текущий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B41360" w:rsidRPr="004E15E6" w14:paraId="535E42CD" w14:textId="77777777" w:rsidTr="00B41360">
        <w:tc>
          <w:tcPr>
            <w:tcW w:w="675" w:type="dxa"/>
          </w:tcPr>
          <w:p w14:paraId="7B7C27D4" w14:textId="77777777" w:rsidR="00B41360" w:rsidRPr="004E15E6" w:rsidRDefault="00B41360" w:rsidP="00B41360">
            <w:pPr>
              <w:jc w:val="both"/>
              <w:rPr>
                <w:rFonts w:ascii="Times New Roman" w:hAnsi="Times New Roman"/>
                <w:sz w:val="21"/>
                <w:szCs w:val="21"/>
              </w:rPr>
            </w:pPr>
            <w:r w:rsidRPr="004E15E6">
              <w:rPr>
                <w:rFonts w:ascii="Times New Roman" w:hAnsi="Times New Roman"/>
                <w:sz w:val="21"/>
                <w:szCs w:val="21"/>
                <w:lang w:val="en-US"/>
              </w:rPr>
              <w:t>L</w:t>
            </w:r>
          </w:p>
        </w:tc>
        <w:tc>
          <w:tcPr>
            <w:tcW w:w="9464" w:type="dxa"/>
          </w:tcPr>
          <w:p w14:paraId="6510DF95" w14:textId="77777777" w:rsidR="00B41360" w:rsidRPr="004E15E6" w:rsidRDefault="00B41360" w:rsidP="00B41360">
            <w:pPr>
              <w:jc w:val="both"/>
              <w:rPr>
                <w:rFonts w:ascii="Times New Roman" w:hAnsi="Times New Roman"/>
                <w:sz w:val="21"/>
                <w:szCs w:val="21"/>
              </w:rPr>
            </w:pPr>
            <w:r w:rsidRPr="004E15E6">
              <w:rPr>
                <w:rFonts w:ascii="Times New Roman" w:hAnsi="Times New Roman"/>
                <w:sz w:val="21"/>
                <w:szCs w:val="21"/>
              </w:rPr>
              <w:t>Сумма входящих остатков на залоговом счете на день расчета ДДС за предыдущий расчетный период за вычетом суммы ДДС за предыдущий расчетный период.</w:t>
            </w:r>
          </w:p>
        </w:tc>
      </w:tr>
    </w:tbl>
    <w:p w14:paraId="62358CFC" w14:textId="77777777" w:rsidR="00B41360" w:rsidRPr="004E15E6" w:rsidRDefault="00B41360" w:rsidP="00B41360">
      <w:pPr>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Размер подлежащей погашению части номинальной стоимости для каждой Облигации определяется с точностью до 1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(Четырех), и изменяется, увеличиваясь на единицу, если первая за округляемой цифра находится в промежутке от 5 (Пяти) до 9 (Девяти).</w:t>
      </w:r>
    </w:p>
    <w:p w14:paraId="3B6E8992" w14:textId="77777777" w:rsidR="00B41360" w:rsidRPr="004E15E6" w:rsidRDefault="00B41360" w:rsidP="00B41360">
      <w:pPr>
        <w:jc w:val="both"/>
        <w:rPr>
          <w:rFonts w:ascii="Times New Roman" w:hAnsi="Times New Roman"/>
          <w:sz w:val="21"/>
          <w:szCs w:val="21"/>
          <w:lang w:eastAsia="ar-SA"/>
        </w:rPr>
      </w:pPr>
      <w:r w:rsidRPr="004E15E6">
        <w:rPr>
          <w:rFonts w:ascii="Times New Roman" w:hAnsi="Times New Roman"/>
          <w:sz w:val="21"/>
          <w:szCs w:val="21"/>
          <w:lang w:eastAsia="ar-SA"/>
        </w:rPr>
        <w:t xml:space="preserve"> 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погашении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 а затем уведомить НРД и Биржу в порядке, установленном Решением о выпуске.</w:t>
      </w:r>
    </w:p>
    <w:p w14:paraId="1AA080B4" w14:textId="77777777" w:rsidR="00B41360" w:rsidRPr="004E15E6" w:rsidRDefault="00B41360" w:rsidP="00B41360">
      <w:pPr>
        <w:pStyle w:val="2"/>
        <w:spacing w:before="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новой редакции:</w:t>
      </w:r>
    </w:p>
    <w:p w14:paraId="2CC084C9"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Расчетный агент, не позднее, чем за 4 (Четыре) рабочих дня до даты окончания каждого купонного периода (далее – «</w:t>
      </w:r>
      <w:r w:rsidRPr="004E15E6">
        <w:rPr>
          <w:rFonts w:ascii="Times New Roman" w:hAnsi="Times New Roman"/>
          <w:b/>
          <w:sz w:val="21"/>
          <w:szCs w:val="21"/>
          <w:lang w:eastAsia="ar-SA"/>
        </w:rPr>
        <w:t>Дата расчета</w:t>
      </w:r>
      <w:r w:rsidRPr="004E15E6">
        <w:rPr>
          <w:rFonts w:ascii="Times New Roman" w:hAnsi="Times New Roman"/>
          <w:sz w:val="21"/>
          <w:szCs w:val="21"/>
          <w:lang w:eastAsia="ar-SA"/>
        </w:rPr>
        <w:t>»), производит расчет общей суммы денежных средств, полученных от должников по Правам требования (как данный термин определен в п. 17 Решения о выпуске ценных бумаг) и суммы иных поступлений, связанных с Правами требования, за период с Даты расчета по предыдущему купонному периоду(включительно) и до Даты расчета по текущему купонному периоду (не включая Дату расчета), а при осуществлении расчета в рамках первого купонного периода с Даты размещения Облигаций (включительно) и до Даты расчета (не включая Дату расчета).</w:t>
      </w:r>
    </w:p>
    <w:p w14:paraId="70B2D7F3"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lastRenderedPageBreak/>
        <w:t>На основании вышеуказанного расчета Расчетный агент сообщает Эмитенту и Представителю владельцев Облигаций размер подлежащей погашению в Дату выплаты части номинальной стоимости одной Облигации выпуска, который определяется Расчетным агентом по следующей формуле:</w:t>
      </w:r>
    </w:p>
    <w:p w14:paraId="181389AE" w14:textId="77777777" w:rsidR="00A77923" w:rsidRPr="004E15E6" w:rsidRDefault="00A77923" w:rsidP="00A77923">
      <w:pPr>
        <w:spacing w:after="0" w:line="240" w:lineRule="auto"/>
        <w:jc w:val="both"/>
        <w:rPr>
          <w:rFonts w:ascii="Times New Roman" w:hAnsi="Times New Roman"/>
          <w:sz w:val="21"/>
          <w:szCs w:val="21"/>
        </w:rPr>
      </w:pPr>
    </w:p>
    <w:p w14:paraId="40958A30" w14:textId="77777777" w:rsidR="00A77923" w:rsidRPr="004E15E6" w:rsidRDefault="00A77923" w:rsidP="00A77923">
      <w:pPr>
        <w:spacing w:after="0" w:line="240" w:lineRule="auto"/>
        <w:jc w:val="both"/>
        <w:rPr>
          <w:rFonts w:ascii="Times New Roman" w:hAnsi="Times New Roman"/>
          <w:sz w:val="21"/>
          <w:szCs w:val="21"/>
        </w:rPr>
      </w:pPr>
      <w:r w:rsidRPr="004E15E6">
        <w:rPr>
          <w:rFonts w:ascii="Times New Roman" w:hAnsi="Times New Roman"/>
          <w:sz w:val="21"/>
          <w:szCs w:val="21"/>
        </w:rPr>
        <w:t>ЧП = ДДС/К,</w:t>
      </w:r>
    </w:p>
    <w:p w14:paraId="43E33332" w14:textId="77777777" w:rsidR="00A77923" w:rsidRPr="004E15E6" w:rsidRDefault="00A77923" w:rsidP="00A77923">
      <w:pPr>
        <w:autoSpaceDE w:val="0"/>
        <w:autoSpaceDN w:val="0"/>
        <w:adjustRightInd w:val="0"/>
        <w:spacing w:before="120"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ЧП</w:t>
      </w:r>
      <w:r w:rsidRPr="004E15E6">
        <w:rPr>
          <w:rFonts w:ascii="Times New Roman" w:hAnsi="Times New Roman"/>
          <w:b/>
          <w:sz w:val="21"/>
          <w:szCs w:val="21"/>
          <w:lang w:eastAsia="ar-SA"/>
        </w:rPr>
        <w:t xml:space="preserve"> </w:t>
      </w:r>
      <w:r w:rsidRPr="004E15E6">
        <w:rPr>
          <w:rFonts w:ascii="Times New Roman" w:hAnsi="Times New Roman"/>
          <w:b/>
          <w:sz w:val="21"/>
          <w:szCs w:val="21"/>
          <w:vertAlign w:val="subscript"/>
          <w:lang w:eastAsia="ar-SA"/>
        </w:rPr>
        <w:t xml:space="preserve">- </w:t>
      </w:r>
      <w:r w:rsidRPr="004E15E6">
        <w:rPr>
          <w:rFonts w:ascii="Times New Roman" w:hAnsi="Times New Roman"/>
          <w:sz w:val="21"/>
          <w:szCs w:val="21"/>
        </w:rPr>
        <w:t xml:space="preserve">размер подлежащей погашению части номинальной стоимости для каждой Облигации выпуска (в рублях). </w:t>
      </w:r>
      <w:r w:rsidRPr="004E15E6">
        <w:rPr>
          <w:rFonts w:ascii="Times New Roman" w:hAnsi="Times New Roman"/>
          <w:sz w:val="21"/>
          <w:szCs w:val="21"/>
          <w:lang w:eastAsia="ar-SA"/>
        </w:rPr>
        <w:t xml:space="preserve">В случае если расчетная величина ЧП меньше 0 (Нуля), то для целей расчета данного показателя она признается равной 0 (Нулю); </w:t>
      </w:r>
    </w:p>
    <w:p w14:paraId="7E2FE43F" w14:textId="77777777" w:rsidR="00A77923" w:rsidRPr="004E15E6" w:rsidRDefault="00A77923" w:rsidP="00A77923">
      <w:pPr>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В случае если рассчитанная по формуле величина ЧП превышает непогашенную номинальную стоимость одной Облигации или равняется непогашенной номинальной стоимости одной Облигации, то величина ЧП считается равной стоимости непогашенной номинальной стоимости одной Облигации минус 1 (Один) рубль. </w:t>
      </w:r>
    </w:p>
    <w:p w14:paraId="0E5431FC" w14:textId="77777777" w:rsidR="00A77923" w:rsidRPr="004E15E6" w:rsidRDefault="00A77923" w:rsidP="00A77923">
      <w:pPr>
        <w:autoSpaceDE w:val="0"/>
        <w:autoSpaceDN w:val="0"/>
        <w:adjustRightInd w:val="0"/>
        <w:spacing w:before="120" w:after="120" w:line="240" w:lineRule="auto"/>
        <w:jc w:val="both"/>
        <w:rPr>
          <w:rFonts w:ascii="Times New Roman" w:hAnsi="Times New Roman"/>
          <w:sz w:val="21"/>
          <w:szCs w:val="21"/>
        </w:rPr>
      </w:pPr>
      <w:r w:rsidRPr="004E15E6">
        <w:rPr>
          <w:rFonts w:ascii="Times New Roman" w:hAnsi="Times New Roman"/>
          <w:sz w:val="21"/>
          <w:szCs w:val="21"/>
        </w:rPr>
        <w:t>К – количество Облигаций, находящихся в обращении, на соответствующую Дату расчета.</w:t>
      </w:r>
    </w:p>
    <w:p w14:paraId="4F0E5601" w14:textId="77777777" w:rsidR="00A77923" w:rsidRPr="004E15E6" w:rsidRDefault="00A77923" w:rsidP="00A77923">
      <w:pPr>
        <w:spacing w:before="120" w:after="120" w:line="240" w:lineRule="auto"/>
        <w:jc w:val="both"/>
        <w:rPr>
          <w:rFonts w:ascii="Times New Roman" w:hAnsi="Times New Roman"/>
          <w:sz w:val="21"/>
          <w:szCs w:val="21"/>
          <w:lang w:eastAsia="ru-RU"/>
        </w:rPr>
      </w:pPr>
      <w:r w:rsidRPr="004E15E6">
        <w:rPr>
          <w:rFonts w:ascii="Times New Roman" w:hAnsi="Times New Roman"/>
          <w:sz w:val="21"/>
          <w:szCs w:val="21"/>
          <w:lang w:eastAsia="ru-RU"/>
        </w:rPr>
        <w:t xml:space="preserve">ДДС - доступные денежные средства для </w:t>
      </w:r>
      <w:r w:rsidRPr="004E15E6">
        <w:rPr>
          <w:rFonts w:ascii="Times New Roman" w:hAnsi="Times New Roman"/>
          <w:sz w:val="21"/>
          <w:szCs w:val="21"/>
        </w:rPr>
        <w:t xml:space="preserve">погашения части номинальной стоимости </w:t>
      </w:r>
      <w:r w:rsidRPr="004E15E6">
        <w:rPr>
          <w:rFonts w:ascii="Times New Roman" w:hAnsi="Times New Roman"/>
          <w:sz w:val="21"/>
          <w:szCs w:val="21"/>
          <w:lang w:eastAsia="ru-RU"/>
        </w:rPr>
        <w:t>Облигаций, размер которых определяется Расчетным агентом по состоянию на соответствующую Дату расчета.</w:t>
      </w:r>
    </w:p>
    <w:p w14:paraId="74064CCF" w14:textId="77777777" w:rsidR="00A77923" w:rsidRPr="004E15E6" w:rsidRDefault="00A77923" w:rsidP="00A77923">
      <w:pPr>
        <w:spacing w:before="120" w:after="120" w:line="240" w:lineRule="auto"/>
        <w:jc w:val="both"/>
        <w:rPr>
          <w:rFonts w:ascii="Times New Roman" w:hAnsi="Times New Roman"/>
          <w:sz w:val="21"/>
          <w:szCs w:val="21"/>
          <w:lang w:eastAsia="ru-RU"/>
        </w:rPr>
      </w:pPr>
      <w:r w:rsidRPr="004E15E6">
        <w:rPr>
          <w:rFonts w:ascii="Times New Roman" w:hAnsi="Times New Roman"/>
          <w:sz w:val="21"/>
          <w:szCs w:val="21"/>
          <w:lang w:eastAsia="ru-RU"/>
        </w:rPr>
        <w:t>В случае если описанная ниже расчетная величина ДДС &lt;0, то для целей расчета данного показателя она признается равной 0 (Нулю).</w:t>
      </w:r>
    </w:p>
    <w:p w14:paraId="30BDA958" w14:textId="77777777" w:rsidR="00A77923" w:rsidRPr="004E15E6" w:rsidRDefault="00A77923" w:rsidP="00A77923">
      <w:pPr>
        <w:spacing w:after="0" w:line="240" w:lineRule="auto"/>
        <w:jc w:val="both"/>
        <w:rPr>
          <w:rFonts w:ascii="Times New Roman" w:hAnsi="Times New Roman"/>
          <w:sz w:val="21"/>
          <w:szCs w:val="21"/>
          <w:lang w:eastAsia="ru-RU"/>
        </w:rPr>
      </w:pPr>
      <w:r w:rsidRPr="004E15E6">
        <w:rPr>
          <w:rFonts w:ascii="Times New Roman" w:hAnsi="Times New Roman"/>
          <w:sz w:val="21"/>
          <w:szCs w:val="21"/>
          <w:lang w:eastAsia="ru-RU"/>
        </w:rPr>
        <w:t>ДДС рассчитывается</w:t>
      </w:r>
      <w:r w:rsidRPr="004E15E6">
        <w:rPr>
          <w:rFonts w:ascii="Times New Roman" w:hAnsi="Times New Roman"/>
          <w:sz w:val="21"/>
          <w:szCs w:val="21"/>
        </w:rPr>
        <w:t xml:space="preserve"> </w:t>
      </w:r>
      <w:r w:rsidRPr="004E15E6">
        <w:rPr>
          <w:rFonts w:ascii="Times New Roman" w:hAnsi="Times New Roman"/>
          <w:sz w:val="21"/>
          <w:szCs w:val="21"/>
          <w:lang w:eastAsia="ru-RU"/>
        </w:rPr>
        <w:t>Расчетным агентом в отношении Залогового счета, реквизиты которого указаны в п.12.2 Решения о выпуске, по следующей формуле:</w:t>
      </w:r>
    </w:p>
    <w:p w14:paraId="77167074" w14:textId="5A204317" w:rsidR="00A77923" w:rsidRPr="004E15E6" w:rsidRDefault="00A77923" w:rsidP="00A77923">
      <w:pPr>
        <w:spacing w:before="120" w:after="120" w:line="240" w:lineRule="auto"/>
        <w:jc w:val="both"/>
        <w:rPr>
          <w:rFonts w:ascii="Times New Roman" w:hAnsi="Times New Roman"/>
          <w:sz w:val="21"/>
          <w:szCs w:val="21"/>
          <w:lang w:val="en-US"/>
        </w:rPr>
      </w:pPr>
      <w:r w:rsidRPr="004E15E6">
        <w:rPr>
          <w:rFonts w:ascii="Times New Roman" w:hAnsi="Times New Roman"/>
          <w:sz w:val="21"/>
          <w:szCs w:val="21"/>
          <w:lang w:eastAsia="ru-RU"/>
        </w:rPr>
        <w:t>ДДС</w:t>
      </w:r>
      <w:r w:rsidRPr="004E15E6">
        <w:rPr>
          <w:rFonts w:ascii="Times New Roman" w:hAnsi="Times New Roman"/>
          <w:sz w:val="21"/>
          <w:szCs w:val="21"/>
          <w:lang w:val="en-US" w:eastAsia="ru-RU"/>
        </w:rPr>
        <w:t xml:space="preserve"> = (</w:t>
      </w:r>
      <w:r w:rsidRPr="004E15E6">
        <w:rPr>
          <w:rFonts w:ascii="Times New Roman" w:hAnsi="Times New Roman"/>
          <w:sz w:val="21"/>
          <w:szCs w:val="21"/>
          <w:lang w:eastAsia="ru-RU"/>
        </w:rPr>
        <w:t>ДСО</w:t>
      </w:r>
      <w:r w:rsidRPr="004E15E6">
        <w:rPr>
          <w:rFonts w:ascii="Times New Roman" w:hAnsi="Times New Roman"/>
          <w:sz w:val="21"/>
          <w:szCs w:val="21"/>
          <w:lang w:val="en-US" w:eastAsia="ru-RU"/>
        </w:rPr>
        <w:t xml:space="preserve"> + A + B + C + L + (H – D) – D – H</w:t>
      </w:r>
      <w:r w:rsidRPr="004E15E6">
        <w:rPr>
          <w:rFonts w:ascii="Times New Roman" w:hAnsi="Times New Roman"/>
          <w:sz w:val="21"/>
          <w:szCs w:val="21"/>
          <w:lang w:eastAsia="ru-RU"/>
        </w:rPr>
        <w:t>б</w:t>
      </w:r>
      <w:r w:rsidRPr="004E15E6">
        <w:rPr>
          <w:rFonts w:ascii="Times New Roman" w:hAnsi="Times New Roman"/>
          <w:sz w:val="21"/>
          <w:szCs w:val="21"/>
          <w:lang w:val="en-US" w:eastAsia="ru-RU"/>
        </w:rPr>
        <w:t xml:space="preserve"> – (E + F + G) * 120%) - I – J – Z – X, </w:t>
      </w:r>
      <w:r w:rsidRPr="004E15E6">
        <w:rPr>
          <w:rFonts w:ascii="Times New Roman" w:hAnsi="Times New Roman"/>
          <w:sz w:val="21"/>
          <w:szCs w:val="21"/>
          <w:lang w:eastAsia="ru-RU"/>
        </w:rPr>
        <w:t>где</w:t>
      </w:r>
      <w:r w:rsidRPr="004E15E6">
        <w:rPr>
          <w:rFonts w:ascii="Times New Roman" w:hAnsi="Times New Roman"/>
          <w:sz w:val="21"/>
          <w:szCs w:val="21"/>
          <w:lang w:val="en-US" w:eastAsia="ru-RU"/>
        </w:rPr>
        <w:t>:</w:t>
      </w:r>
    </w:p>
    <w:tbl>
      <w:tblPr>
        <w:tblStyle w:val="a3"/>
        <w:tblW w:w="0" w:type="auto"/>
        <w:tblLook w:val="04A0" w:firstRow="1" w:lastRow="0" w:firstColumn="1" w:lastColumn="0" w:noHBand="0" w:noVBand="1"/>
      </w:tblPr>
      <w:tblGrid>
        <w:gridCol w:w="672"/>
        <w:gridCol w:w="8673"/>
      </w:tblGrid>
      <w:tr w:rsidR="00A77923" w:rsidRPr="004E15E6" w14:paraId="015B021C" w14:textId="77777777" w:rsidTr="00376D57">
        <w:tc>
          <w:tcPr>
            <w:tcW w:w="674" w:type="dxa"/>
          </w:tcPr>
          <w:p w14:paraId="32E50A07"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ДСО</w:t>
            </w:r>
          </w:p>
        </w:tc>
        <w:tc>
          <w:tcPr>
            <w:tcW w:w="9239" w:type="dxa"/>
          </w:tcPr>
          <w:p w14:paraId="17BE7A00"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всех поступлений по основному долгу по Правам требованиям,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A77923" w:rsidRPr="004E15E6" w14:paraId="205F995D" w14:textId="77777777" w:rsidTr="00376D57">
        <w:tc>
          <w:tcPr>
            <w:tcW w:w="674" w:type="dxa"/>
          </w:tcPr>
          <w:p w14:paraId="1B6C90D0"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А</w:t>
            </w:r>
          </w:p>
        </w:tc>
        <w:tc>
          <w:tcPr>
            <w:tcW w:w="9239" w:type="dxa"/>
          </w:tcPr>
          <w:p w14:paraId="2EFC4E96"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процентам, штрафам и пеням по Правам требования,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A77923" w:rsidRPr="004E15E6" w14:paraId="6A280155"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0E8B3DD9"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B</w:t>
            </w:r>
          </w:p>
        </w:tc>
        <w:tc>
          <w:tcPr>
            <w:tcW w:w="9239" w:type="dxa"/>
            <w:tcBorders>
              <w:top w:val="single" w:sz="4" w:space="0" w:color="auto"/>
              <w:left w:val="single" w:sz="4" w:space="0" w:color="auto"/>
              <w:bottom w:val="single" w:sz="4" w:space="0" w:color="auto"/>
              <w:right w:val="single" w:sz="4" w:space="0" w:color="auto"/>
            </w:tcBorders>
            <w:hideMark/>
          </w:tcPr>
          <w:p w14:paraId="0ED05A61"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исполнительным листам, судебным решениям, полученных Эмитентом по состоянию на Дату расчета за соответствующий расчетный период</w:t>
            </w:r>
          </w:p>
        </w:tc>
      </w:tr>
      <w:tr w:rsidR="00A77923" w:rsidRPr="004E15E6" w14:paraId="63DE277F"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1BC80404"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C</w:t>
            </w:r>
          </w:p>
        </w:tc>
        <w:tc>
          <w:tcPr>
            <w:tcW w:w="9239" w:type="dxa"/>
            <w:tcBorders>
              <w:top w:val="single" w:sz="4" w:space="0" w:color="auto"/>
              <w:left w:val="single" w:sz="4" w:space="0" w:color="auto"/>
              <w:bottom w:val="single" w:sz="4" w:space="0" w:color="auto"/>
              <w:right w:val="single" w:sz="4" w:space="0" w:color="auto"/>
            </w:tcBorders>
            <w:hideMark/>
          </w:tcPr>
          <w:p w14:paraId="634EDF6C"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Дату расчета за соответствующий расчетный период</w:t>
            </w:r>
          </w:p>
        </w:tc>
      </w:tr>
      <w:tr w:rsidR="00A77923" w:rsidRPr="004E15E6" w14:paraId="51B5FA2F"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5C9E173D"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H</w:t>
            </w:r>
          </w:p>
        </w:tc>
        <w:tc>
          <w:tcPr>
            <w:tcW w:w="9239" w:type="dxa"/>
            <w:tcBorders>
              <w:top w:val="single" w:sz="4" w:space="0" w:color="auto"/>
              <w:left w:val="single" w:sz="4" w:space="0" w:color="auto"/>
              <w:bottom w:val="single" w:sz="4" w:space="0" w:color="auto"/>
              <w:right w:val="single" w:sz="4" w:space="0" w:color="auto"/>
            </w:tcBorders>
            <w:hideMark/>
          </w:tcPr>
          <w:p w14:paraId="37EE72C6"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«А» Общества за предыдущий купонный период. Для первого расчетного периода данная величина признается равной 0 (Нулю)</w:t>
            </w:r>
          </w:p>
        </w:tc>
      </w:tr>
      <w:tr w:rsidR="00A77923" w:rsidRPr="004E15E6" w14:paraId="37DB5EA2"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4D4BB843" w14:textId="77777777" w:rsidR="00A77923" w:rsidRPr="004E15E6" w:rsidRDefault="00A77923" w:rsidP="00376D57">
            <w:pPr>
              <w:spacing w:line="240" w:lineRule="auto"/>
              <w:jc w:val="both"/>
              <w:rPr>
                <w:rFonts w:ascii="Times New Roman" w:hAnsi="Times New Roman"/>
                <w:sz w:val="21"/>
                <w:szCs w:val="21"/>
              </w:rPr>
            </w:pPr>
            <w:proofErr w:type="spellStart"/>
            <w:r w:rsidRPr="004E15E6">
              <w:rPr>
                <w:rFonts w:ascii="Times New Roman" w:hAnsi="Times New Roman"/>
                <w:sz w:val="21"/>
                <w:szCs w:val="21"/>
              </w:rPr>
              <w:t>Hб</w:t>
            </w:r>
            <w:proofErr w:type="spellEnd"/>
          </w:p>
        </w:tc>
        <w:tc>
          <w:tcPr>
            <w:tcW w:w="9239" w:type="dxa"/>
            <w:tcBorders>
              <w:top w:val="single" w:sz="4" w:space="0" w:color="auto"/>
              <w:left w:val="single" w:sz="4" w:space="0" w:color="auto"/>
              <w:bottom w:val="single" w:sz="4" w:space="0" w:color="auto"/>
              <w:right w:val="single" w:sz="4" w:space="0" w:color="auto"/>
            </w:tcBorders>
            <w:hideMark/>
          </w:tcPr>
          <w:p w14:paraId="6CE8BE59"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«Б» Общества за текущий купонный период</w:t>
            </w:r>
          </w:p>
        </w:tc>
      </w:tr>
      <w:tr w:rsidR="00A77923" w:rsidRPr="004E15E6" w14:paraId="494B41FE"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75CA41E4"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D</w:t>
            </w:r>
          </w:p>
        </w:tc>
        <w:tc>
          <w:tcPr>
            <w:tcW w:w="9239" w:type="dxa"/>
            <w:tcBorders>
              <w:top w:val="single" w:sz="4" w:space="0" w:color="auto"/>
              <w:left w:val="single" w:sz="4" w:space="0" w:color="auto"/>
              <w:bottom w:val="single" w:sz="4" w:space="0" w:color="auto"/>
              <w:right w:val="single" w:sz="4" w:space="0" w:color="auto"/>
            </w:tcBorders>
            <w:hideMark/>
          </w:tcPr>
          <w:p w14:paraId="6B4ECE3F"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выплату купонного дохода по Облигациям класса «А» Общества за текущий купонный период</w:t>
            </w:r>
          </w:p>
        </w:tc>
      </w:tr>
      <w:tr w:rsidR="00A77923" w:rsidRPr="004E15E6" w14:paraId="4E25B327"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672F97E5"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E</w:t>
            </w:r>
          </w:p>
        </w:tc>
        <w:tc>
          <w:tcPr>
            <w:tcW w:w="9239" w:type="dxa"/>
            <w:tcBorders>
              <w:top w:val="single" w:sz="4" w:space="0" w:color="auto"/>
              <w:left w:val="single" w:sz="4" w:space="0" w:color="auto"/>
              <w:bottom w:val="single" w:sz="4" w:space="0" w:color="auto"/>
              <w:right w:val="single" w:sz="4" w:space="0" w:color="auto"/>
            </w:tcBorders>
            <w:hideMark/>
          </w:tcPr>
          <w:p w14:paraId="27E3183D"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оплату услуг Сервисных агентов за соответствующий расчетный период</w:t>
            </w:r>
          </w:p>
        </w:tc>
      </w:tr>
      <w:tr w:rsidR="00A77923" w:rsidRPr="004E15E6" w14:paraId="57C5E1E5"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1756B497"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lastRenderedPageBreak/>
              <w:t>F</w:t>
            </w:r>
          </w:p>
        </w:tc>
        <w:tc>
          <w:tcPr>
            <w:tcW w:w="9239" w:type="dxa"/>
            <w:tcBorders>
              <w:top w:val="single" w:sz="4" w:space="0" w:color="auto"/>
              <w:left w:val="single" w:sz="4" w:space="0" w:color="auto"/>
              <w:bottom w:val="single" w:sz="4" w:space="0" w:color="auto"/>
              <w:right w:val="single" w:sz="4" w:space="0" w:color="auto"/>
            </w:tcBorders>
            <w:hideMark/>
          </w:tcPr>
          <w:p w14:paraId="745ABB07"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Управляющей организации за соответствующий расчетный период</w:t>
            </w:r>
          </w:p>
        </w:tc>
      </w:tr>
      <w:tr w:rsidR="00A77923" w:rsidRPr="004E15E6" w14:paraId="16DA1C29"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5D77ECD3"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G</w:t>
            </w:r>
          </w:p>
        </w:tc>
        <w:tc>
          <w:tcPr>
            <w:tcW w:w="9239" w:type="dxa"/>
            <w:tcBorders>
              <w:top w:val="single" w:sz="4" w:space="0" w:color="auto"/>
              <w:left w:val="single" w:sz="4" w:space="0" w:color="auto"/>
              <w:bottom w:val="single" w:sz="4" w:space="0" w:color="auto"/>
              <w:right w:val="single" w:sz="4" w:space="0" w:color="auto"/>
            </w:tcBorders>
            <w:hideMark/>
          </w:tcPr>
          <w:p w14:paraId="5CC5444D"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 Общества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A77923" w:rsidRPr="004E15E6" w14:paraId="4AC45E6C"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487710BC"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I</w:t>
            </w:r>
          </w:p>
        </w:tc>
        <w:tc>
          <w:tcPr>
            <w:tcW w:w="9239" w:type="dxa"/>
            <w:tcBorders>
              <w:top w:val="single" w:sz="4" w:space="0" w:color="auto"/>
              <w:left w:val="single" w:sz="4" w:space="0" w:color="auto"/>
              <w:bottom w:val="single" w:sz="4" w:space="0" w:color="auto"/>
              <w:right w:val="single" w:sz="4" w:space="0" w:color="auto"/>
            </w:tcBorders>
            <w:hideMark/>
          </w:tcPr>
          <w:p w14:paraId="1AC9CCD9"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w:t>
            </w:r>
          </w:p>
        </w:tc>
      </w:tr>
      <w:tr w:rsidR="00A77923" w:rsidRPr="004E15E6" w14:paraId="1C3BE485" w14:textId="77777777" w:rsidTr="00376D57">
        <w:tc>
          <w:tcPr>
            <w:tcW w:w="674" w:type="dxa"/>
            <w:tcBorders>
              <w:top w:val="single" w:sz="4" w:space="0" w:color="auto"/>
              <w:left w:val="single" w:sz="4" w:space="0" w:color="auto"/>
              <w:bottom w:val="single" w:sz="4" w:space="0" w:color="auto"/>
              <w:right w:val="single" w:sz="4" w:space="0" w:color="auto"/>
            </w:tcBorders>
            <w:hideMark/>
          </w:tcPr>
          <w:p w14:paraId="6A673AE9"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J</w:t>
            </w:r>
          </w:p>
        </w:tc>
        <w:tc>
          <w:tcPr>
            <w:tcW w:w="9239" w:type="dxa"/>
            <w:tcBorders>
              <w:top w:val="single" w:sz="4" w:space="0" w:color="auto"/>
              <w:left w:val="single" w:sz="4" w:space="0" w:color="auto"/>
              <w:bottom w:val="single" w:sz="4" w:space="0" w:color="auto"/>
              <w:right w:val="single" w:sz="4" w:space="0" w:color="auto"/>
            </w:tcBorders>
            <w:hideMark/>
          </w:tcPr>
          <w:p w14:paraId="154BE925"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за текущий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A77923" w:rsidRPr="004E15E6" w14:paraId="267BC8D0" w14:textId="77777777" w:rsidTr="00376D57">
        <w:tc>
          <w:tcPr>
            <w:tcW w:w="674" w:type="dxa"/>
          </w:tcPr>
          <w:p w14:paraId="40BA7F02" w14:textId="77777777" w:rsidR="00A77923" w:rsidRPr="004E15E6" w:rsidRDefault="00A77923" w:rsidP="00376D57">
            <w:pPr>
              <w:jc w:val="both"/>
              <w:rPr>
                <w:rFonts w:ascii="Times New Roman" w:hAnsi="Times New Roman"/>
                <w:sz w:val="21"/>
                <w:szCs w:val="21"/>
              </w:rPr>
            </w:pPr>
            <w:r w:rsidRPr="004E15E6">
              <w:rPr>
                <w:rFonts w:ascii="Times New Roman" w:hAnsi="Times New Roman"/>
                <w:sz w:val="21"/>
                <w:szCs w:val="21"/>
                <w:lang w:val="en-US"/>
              </w:rPr>
              <w:t>L</w:t>
            </w:r>
          </w:p>
        </w:tc>
        <w:tc>
          <w:tcPr>
            <w:tcW w:w="9239" w:type="dxa"/>
          </w:tcPr>
          <w:p w14:paraId="4DA74E83" w14:textId="77777777" w:rsidR="00A77923" w:rsidRPr="004E15E6" w:rsidRDefault="00A77923" w:rsidP="00376D57">
            <w:pPr>
              <w:jc w:val="both"/>
              <w:rPr>
                <w:rFonts w:ascii="Times New Roman" w:hAnsi="Times New Roman"/>
                <w:sz w:val="21"/>
                <w:szCs w:val="21"/>
              </w:rPr>
            </w:pPr>
            <w:r w:rsidRPr="004E15E6">
              <w:rPr>
                <w:rFonts w:ascii="Times New Roman" w:hAnsi="Times New Roman"/>
                <w:sz w:val="21"/>
                <w:szCs w:val="21"/>
              </w:rPr>
              <w:t>Сумма входящих остатков на залоговом счете на день расчета ДДС за предыдущий расчетный период за вычетом суммы ДДС за предыдущий расчетный период.</w:t>
            </w:r>
          </w:p>
        </w:tc>
      </w:tr>
      <w:tr w:rsidR="00A77923" w:rsidRPr="004E15E6" w14:paraId="1C983B95" w14:textId="77777777" w:rsidTr="00376D57">
        <w:tc>
          <w:tcPr>
            <w:tcW w:w="674" w:type="dxa"/>
          </w:tcPr>
          <w:p w14:paraId="75D3A981" w14:textId="77777777" w:rsidR="00A77923" w:rsidRPr="004E15E6" w:rsidRDefault="00A77923" w:rsidP="00376D57">
            <w:pPr>
              <w:jc w:val="both"/>
              <w:rPr>
                <w:rFonts w:ascii="Times New Roman" w:hAnsi="Times New Roman"/>
                <w:sz w:val="21"/>
                <w:szCs w:val="21"/>
                <w:lang w:val="en-US"/>
              </w:rPr>
            </w:pPr>
            <w:r w:rsidRPr="004E15E6">
              <w:rPr>
                <w:rFonts w:ascii="Times New Roman" w:hAnsi="Times New Roman"/>
                <w:sz w:val="21"/>
                <w:szCs w:val="21"/>
                <w:lang w:val="en-US"/>
              </w:rPr>
              <w:t>Z</w:t>
            </w:r>
          </w:p>
        </w:tc>
        <w:tc>
          <w:tcPr>
            <w:tcW w:w="9239" w:type="dxa"/>
          </w:tcPr>
          <w:p w14:paraId="541AA0D0" w14:textId="77777777" w:rsidR="00A77923" w:rsidRPr="004E15E6" w:rsidRDefault="00A77923" w:rsidP="00376D57">
            <w:pPr>
              <w:jc w:val="both"/>
              <w:rPr>
                <w:rFonts w:ascii="Times New Roman" w:hAnsi="Times New Roman"/>
                <w:sz w:val="21"/>
                <w:szCs w:val="21"/>
              </w:rPr>
            </w:pPr>
            <w:r w:rsidRPr="004E15E6">
              <w:rPr>
                <w:rFonts w:ascii="Times New Roman" w:hAnsi="Times New Roman"/>
                <w:sz w:val="21"/>
                <w:szCs w:val="21"/>
              </w:rPr>
              <w:t>размер суммы полученных Эмитентом излишне уплаченных и невыясненных платежей, согласно последней информации, полученной Эмитентом от Расчетного агента</w:t>
            </w:r>
          </w:p>
        </w:tc>
      </w:tr>
      <w:tr w:rsidR="00A77923" w:rsidRPr="004E15E6" w14:paraId="3A802AA2" w14:textId="77777777" w:rsidTr="00376D57">
        <w:tc>
          <w:tcPr>
            <w:tcW w:w="674" w:type="dxa"/>
          </w:tcPr>
          <w:p w14:paraId="17328BD0" w14:textId="77777777" w:rsidR="00A77923" w:rsidRPr="004E15E6" w:rsidRDefault="00A77923" w:rsidP="00376D57">
            <w:pPr>
              <w:jc w:val="both"/>
              <w:rPr>
                <w:rFonts w:ascii="Times New Roman" w:hAnsi="Times New Roman"/>
                <w:sz w:val="21"/>
                <w:szCs w:val="21"/>
                <w:lang w:val="en-US"/>
              </w:rPr>
            </w:pPr>
            <w:r w:rsidRPr="004E15E6">
              <w:rPr>
                <w:rFonts w:ascii="Times New Roman" w:hAnsi="Times New Roman"/>
                <w:sz w:val="21"/>
                <w:szCs w:val="21"/>
                <w:lang w:val="en-US"/>
              </w:rPr>
              <w:t>X</w:t>
            </w:r>
          </w:p>
        </w:tc>
        <w:tc>
          <w:tcPr>
            <w:tcW w:w="9239" w:type="dxa"/>
          </w:tcPr>
          <w:p w14:paraId="092A6563" w14:textId="77777777" w:rsidR="00A77923" w:rsidRPr="004E15E6" w:rsidRDefault="00A77923" w:rsidP="00376D57">
            <w:pPr>
              <w:jc w:val="both"/>
              <w:rPr>
                <w:rFonts w:ascii="Times New Roman" w:hAnsi="Times New Roman"/>
                <w:sz w:val="21"/>
                <w:szCs w:val="21"/>
              </w:rPr>
            </w:pPr>
            <w:r w:rsidRPr="004E15E6">
              <w:rPr>
                <w:rFonts w:ascii="Times New Roman" w:hAnsi="Times New Roman"/>
                <w:sz w:val="21"/>
                <w:szCs w:val="21"/>
              </w:rPr>
              <w:t>сумма возвратов с Залогового счета ошибочно зачисленных денежных средств на Залоговый счет</w:t>
            </w:r>
          </w:p>
        </w:tc>
      </w:tr>
    </w:tbl>
    <w:p w14:paraId="61F04E02" w14:textId="77777777"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Размер подлежащей погашению части номинальной стоимости для каждой Облигации определяется с точностью до 1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(Четырех), и изменяется, увеличиваясь на единицу, если первая за округляемой цифра находится в промежутке от 5 (Пяти) до 9 (Девяти).</w:t>
      </w:r>
    </w:p>
    <w:p w14:paraId="5AED95AA" w14:textId="22BAA1EC"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В дату окончания купонного периода, по итогам которого владельцам Облигаций подлежит выплата Максимального размера Дополнительного дохода, Облигации подлежат полному погашению в рамках частичного досрочного погашения в размере непогашенной номинальной стоимости Облигаций за счет денежных средств, составляющих резерв на погашение Облигаций класса «А». Во избежание сомнений, обязательства Эмитента по выплате Максимального размера Дополнительного дохода и по полному погашению Облигаций в рамках частичного погашения Облигаций могут возникнуть по итогам одного купонного периода (в том числе в рамках первой выплаты владельцам Облигаций Дополнительного дохода).</w:t>
      </w:r>
    </w:p>
    <w:p w14:paraId="3667B708" w14:textId="67938D05" w:rsidR="00B41360" w:rsidRPr="004E15E6" w:rsidRDefault="00A77923" w:rsidP="00A77923">
      <w:pPr>
        <w:jc w:val="both"/>
        <w:rPr>
          <w:rFonts w:ascii="Times New Roman" w:hAnsi="Times New Roman"/>
          <w:sz w:val="21"/>
          <w:szCs w:val="21"/>
          <w:lang w:eastAsia="ar-SA"/>
        </w:rPr>
      </w:pPr>
      <w:r w:rsidRPr="004E15E6">
        <w:rPr>
          <w:rFonts w:ascii="Times New Roman" w:hAnsi="Times New Roman"/>
          <w:sz w:val="21"/>
          <w:szCs w:val="21"/>
          <w:lang w:eastAsia="ar-SA"/>
        </w:rPr>
        <w:t>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погашении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 а затем уведомить НРД и Биржу в порядке, установленном Решением о выпуске.</w:t>
      </w:r>
    </w:p>
    <w:p w14:paraId="43E582CD" w14:textId="77777777" w:rsidR="00B41360" w:rsidRPr="004E15E6" w:rsidRDefault="00B41360" w:rsidP="00B41360">
      <w:pPr>
        <w:pStyle w:val="a4"/>
        <w:numPr>
          <w:ilvl w:val="0"/>
          <w:numId w:val="1"/>
        </w:numPr>
        <w:spacing w:before="120"/>
        <w:jc w:val="both"/>
        <w:outlineLvl w:val="0"/>
        <w:rPr>
          <w:b/>
          <w:i/>
          <w:sz w:val="22"/>
          <w:szCs w:val="22"/>
          <w:u w:val="single"/>
        </w:rPr>
      </w:pPr>
      <w:r w:rsidRPr="004E15E6">
        <w:rPr>
          <w:b/>
          <w:sz w:val="22"/>
          <w:szCs w:val="22"/>
        </w:rPr>
        <w:t xml:space="preserve">Изменения вносятся в п. 9.3 Решения о выпуске.  </w:t>
      </w:r>
      <w:r w:rsidRPr="004E15E6">
        <w:rPr>
          <w:b/>
          <w:i/>
          <w:sz w:val="22"/>
          <w:szCs w:val="22"/>
          <w:u w:val="single"/>
        </w:rPr>
        <w:t xml:space="preserve">  </w:t>
      </w:r>
    </w:p>
    <w:p w14:paraId="56D7C498" w14:textId="77777777" w:rsidR="00B41360" w:rsidRPr="004E15E6" w:rsidRDefault="00B41360" w:rsidP="00B41360">
      <w:pPr>
        <w:pStyle w:val="2"/>
        <w:spacing w:before="120" w:after="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изменяемой редакции:</w:t>
      </w:r>
    </w:p>
    <w:p w14:paraId="2E9DD80E" w14:textId="77777777" w:rsidR="00B41360" w:rsidRPr="004E15E6" w:rsidRDefault="00B41360" w:rsidP="00B41360">
      <w:pPr>
        <w:autoSpaceDE w:val="0"/>
        <w:autoSpaceDN w:val="0"/>
        <w:adjustRightInd w:val="0"/>
        <w:spacing w:after="0" w:line="240" w:lineRule="auto"/>
        <w:jc w:val="both"/>
        <w:rPr>
          <w:rFonts w:ascii="Times New Roman" w:hAnsi="Times New Roman"/>
          <w:b/>
          <w:sz w:val="21"/>
          <w:szCs w:val="21"/>
        </w:rPr>
      </w:pPr>
      <w:r w:rsidRPr="004E15E6">
        <w:rPr>
          <w:rFonts w:ascii="Times New Roman" w:hAnsi="Times New Roman"/>
          <w:b/>
          <w:sz w:val="21"/>
          <w:szCs w:val="21"/>
        </w:rPr>
        <w:t>Размер дохода или порядок его определения:</w:t>
      </w:r>
    </w:p>
    <w:p w14:paraId="78766CF2" w14:textId="77777777" w:rsidR="00B41360" w:rsidRPr="004E15E6" w:rsidRDefault="00B41360" w:rsidP="00B41360">
      <w:pPr>
        <w:autoSpaceDE w:val="0"/>
        <w:autoSpaceDN w:val="0"/>
        <w:adjustRightInd w:val="0"/>
        <w:spacing w:after="0" w:line="240" w:lineRule="auto"/>
        <w:jc w:val="both"/>
        <w:rPr>
          <w:rFonts w:ascii="Times New Roman" w:hAnsi="Times New Roman"/>
          <w:b/>
          <w:sz w:val="21"/>
          <w:szCs w:val="21"/>
        </w:rPr>
      </w:pPr>
    </w:p>
    <w:p w14:paraId="723E7446"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Доходами по Облигациям являются:</w:t>
      </w:r>
    </w:p>
    <w:p w14:paraId="60FFA514"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1) сумма купонных доходов, начисляемых и выплачиваемых за каждый купонный период в виде процента от номинальной стоимости Облигаций (купонный доход);</w:t>
      </w:r>
    </w:p>
    <w:p w14:paraId="4A6CCFA6"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 xml:space="preserve"> 2) дополнительный доход.</w:t>
      </w:r>
    </w:p>
    <w:p w14:paraId="4B66F5E9"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p>
    <w:p w14:paraId="47F4C6FB" w14:textId="77777777" w:rsidR="00B41360" w:rsidRPr="004E15E6" w:rsidRDefault="00B41360" w:rsidP="00B41360">
      <w:pPr>
        <w:pStyle w:val="a4"/>
        <w:numPr>
          <w:ilvl w:val="2"/>
          <w:numId w:val="4"/>
        </w:numPr>
        <w:adjustRightInd w:val="0"/>
        <w:jc w:val="both"/>
        <w:rPr>
          <w:b/>
          <w:sz w:val="21"/>
          <w:szCs w:val="21"/>
        </w:rPr>
      </w:pPr>
      <w:r w:rsidRPr="004E15E6">
        <w:rPr>
          <w:b/>
          <w:sz w:val="21"/>
          <w:szCs w:val="21"/>
        </w:rPr>
        <w:lastRenderedPageBreak/>
        <w:t>Купонный доход</w:t>
      </w:r>
    </w:p>
    <w:p w14:paraId="14827523"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sz w:val="21"/>
          <w:szCs w:val="21"/>
        </w:rPr>
        <w:t>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каждый купонный период устанавливается уполномоченным органом управления Эмитента – единоличным исполнительным органом Эмитента (Управляющая организация)</w:t>
      </w:r>
    </w:p>
    <w:p w14:paraId="6BD46D0B"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sz w:val="21"/>
          <w:szCs w:val="21"/>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(Управляющая организация), если иное не установлено федеральными законами или Уставом Эмитента.</w:t>
      </w:r>
    </w:p>
    <w:p w14:paraId="4F683B14"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sz w:val="21"/>
          <w:szCs w:val="21"/>
        </w:rPr>
        <w:t>Если дата выплаты купонного дохода по Облигациям выпадает на нерабочий праздничный или выходной день в РФ,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6CAF404F" w14:textId="77777777" w:rsidR="00B41360" w:rsidRPr="004E15E6" w:rsidRDefault="00B41360" w:rsidP="00B41360">
      <w:pPr>
        <w:autoSpaceDE w:val="0"/>
        <w:autoSpaceDN w:val="0"/>
        <w:adjustRightInd w:val="0"/>
        <w:spacing w:before="120" w:after="0" w:line="240" w:lineRule="auto"/>
        <w:jc w:val="both"/>
        <w:rPr>
          <w:rFonts w:ascii="Times New Roman" w:hAnsi="Times New Roman"/>
          <w:b/>
          <w:sz w:val="21"/>
          <w:szCs w:val="21"/>
        </w:rPr>
      </w:pPr>
      <w:r w:rsidRPr="004E15E6">
        <w:rPr>
          <w:rFonts w:ascii="Times New Roman" w:hAnsi="Times New Roman"/>
          <w:b/>
          <w:sz w:val="21"/>
          <w:szCs w:val="21"/>
        </w:rPr>
        <w:t>Размер дохода, выплачиваемого по каждому купону, или порядок его определения:</w:t>
      </w:r>
    </w:p>
    <w:p w14:paraId="1A4312EF"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Доход по облигациям выплачивается за определенные периоды (купонные периоды).</w:t>
      </w:r>
    </w:p>
    <w:p w14:paraId="1A3A1499" w14:textId="77777777" w:rsidR="00B41360" w:rsidRPr="004E15E6" w:rsidRDefault="00B41360" w:rsidP="00B41360">
      <w:pPr>
        <w:autoSpaceDE w:val="0"/>
        <w:autoSpaceDN w:val="0"/>
        <w:adjustRightInd w:val="0"/>
        <w:spacing w:after="0" w:line="240" w:lineRule="auto"/>
        <w:jc w:val="both"/>
        <w:rPr>
          <w:rFonts w:ascii="Times New Roman" w:hAnsi="Times New Roman"/>
          <w:b/>
          <w:sz w:val="21"/>
          <w:szCs w:val="21"/>
        </w:rPr>
      </w:pPr>
    </w:p>
    <w:p w14:paraId="4134E6C8"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Облигация имеет 12 (Двенадцать) купонных периодов. </w:t>
      </w:r>
    </w:p>
    <w:p w14:paraId="25865F26" w14:textId="77777777" w:rsidR="00B41360" w:rsidRPr="004E15E6" w:rsidRDefault="00B41360" w:rsidP="00B41360">
      <w:pPr>
        <w:autoSpaceDE w:val="0"/>
        <w:autoSpaceDN w:val="0"/>
        <w:adjustRightInd w:val="0"/>
        <w:spacing w:after="0" w:line="240" w:lineRule="auto"/>
        <w:jc w:val="both"/>
        <w:rPr>
          <w:rFonts w:ascii="Times New Roman" w:hAnsi="Times New Roman"/>
          <w:b/>
          <w:sz w:val="21"/>
          <w:szCs w:val="21"/>
        </w:rPr>
      </w:pPr>
    </w:p>
    <w:p w14:paraId="2EFCFC23"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1 (Первый)</w:t>
      </w:r>
    </w:p>
    <w:p w14:paraId="3A61A18F"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Дата начала размещения Облигаций.</w:t>
      </w:r>
    </w:p>
    <w:p w14:paraId="4E7FB26E" w14:textId="77777777" w:rsidR="00B41360" w:rsidRPr="004E15E6" w:rsidRDefault="00B41360" w:rsidP="00B41360">
      <w:pPr>
        <w:autoSpaceDE w:val="0"/>
        <w:autoSpaceDN w:val="0"/>
        <w:adjustRightInd w:val="0"/>
        <w:spacing w:after="0" w:line="240" w:lineRule="auto"/>
        <w:jc w:val="both"/>
        <w:rPr>
          <w:rFonts w:ascii="Times New Roman" w:hAnsi="Times New Roman"/>
          <w:b/>
          <w:sz w:val="21"/>
          <w:szCs w:val="21"/>
          <w:u w:val="single"/>
        </w:rPr>
      </w:pPr>
      <w:r w:rsidRPr="004E15E6">
        <w:rPr>
          <w:rFonts w:ascii="Times New Roman" w:hAnsi="Times New Roman"/>
          <w:sz w:val="21"/>
          <w:szCs w:val="21"/>
        </w:rPr>
        <w:t>Дата окончания купонного (процентного) периода или порядок ее определения: 182-й (Сто восемьдесят второй) день с даты начала размещения Облигаций.</w:t>
      </w:r>
    </w:p>
    <w:p w14:paraId="13ED0ABE"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w:t>
      </w:r>
    </w:p>
    <w:p w14:paraId="07C1DA44"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дохода по каждому купону определяется по следующей формуле:</w:t>
      </w:r>
    </w:p>
    <w:p w14:paraId="32DF21DE"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К</w:t>
      </w:r>
      <w:r w:rsidRPr="004E15E6">
        <w:rPr>
          <w:rFonts w:ascii="Times New Roman" w:hAnsi="Times New Roman"/>
          <w:sz w:val="21"/>
          <w:szCs w:val="21"/>
          <w:lang w:val="en-US"/>
        </w:rPr>
        <w:t>j</w:t>
      </w:r>
      <w:r w:rsidRPr="004E15E6">
        <w:rPr>
          <w:rFonts w:ascii="Times New Roman" w:hAnsi="Times New Roman"/>
          <w:sz w:val="21"/>
          <w:szCs w:val="21"/>
        </w:rPr>
        <w:t xml:space="preserve"> = </w:t>
      </w:r>
      <w:proofErr w:type="spellStart"/>
      <w:r w:rsidRPr="004E15E6">
        <w:rPr>
          <w:rFonts w:ascii="Times New Roman" w:hAnsi="Times New Roman"/>
          <w:sz w:val="21"/>
          <w:szCs w:val="21"/>
          <w:lang w:val="en-US"/>
        </w:rPr>
        <w:t>Cj</w:t>
      </w:r>
      <w:proofErr w:type="spellEnd"/>
      <w:r w:rsidRPr="004E15E6">
        <w:rPr>
          <w:rFonts w:ascii="Times New Roman" w:hAnsi="Times New Roman"/>
          <w:sz w:val="21"/>
          <w:szCs w:val="21"/>
        </w:rPr>
        <w:t>*</w:t>
      </w:r>
      <w:r w:rsidRPr="004E15E6">
        <w:rPr>
          <w:rFonts w:ascii="Times New Roman" w:hAnsi="Times New Roman"/>
          <w:sz w:val="21"/>
          <w:szCs w:val="21"/>
          <w:lang w:val="en-US"/>
        </w:rPr>
        <w:t>Nom</w:t>
      </w:r>
      <w:r w:rsidRPr="004E15E6">
        <w:rPr>
          <w:rFonts w:ascii="Times New Roman" w:hAnsi="Times New Roman"/>
          <w:sz w:val="21"/>
          <w:szCs w:val="21"/>
        </w:rPr>
        <w:t>*(</w:t>
      </w:r>
      <w:r w:rsidRPr="004E15E6">
        <w:rPr>
          <w:rFonts w:ascii="Times New Roman" w:hAnsi="Times New Roman"/>
          <w:sz w:val="21"/>
          <w:szCs w:val="21"/>
          <w:lang w:val="en-US"/>
        </w:rPr>
        <w:t>T</w:t>
      </w:r>
      <w:r w:rsidRPr="004E15E6">
        <w:rPr>
          <w:rFonts w:ascii="Times New Roman" w:hAnsi="Times New Roman"/>
          <w:sz w:val="21"/>
          <w:szCs w:val="21"/>
        </w:rPr>
        <w:t>(</w:t>
      </w:r>
      <w:r w:rsidRPr="004E15E6">
        <w:rPr>
          <w:rFonts w:ascii="Times New Roman" w:hAnsi="Times New Roman"/>
          <w:sz w:val="21"/>
          <w:szCs w:val="21"/>
          <w:lang w:val="en-US"/>
        </w:rPr>
        <w:t>j</w:t>
      </w:r>
      <w:r w:rsidRPr="004E15E6">
        <w:rPr>
          <w:rFonts w:ascii="Times New Roman" w:hAnsi="Times New Roman"/>
          <w:sz w:val="21"/>
          <w:szCs w:val="21"/>
        </w:rPr>
        <w:t xml:space="preserve">) - </w:t>
      </w:r>
      <w:r w:rsidRPr="004E15E6">
        <w:rPr>
          <w:rFonts w:ascii="Times New Roman" w:hAnsi="Times New Roman"/>
          <w:sz w:val="21"/>
          <w:szCs w:val="21"/>
          <w:lang w:val="en-US"/>
        </w:rPr>
        <w:t>T</w:t>
      </w:r>
      <w:r w:rsidRPr="004E15E6">
        <w:rPr>
          <w:rFonts w:ascii="Times New Roman" w:hAnsi="Times New Roman"/>
          <w:sz w:val="21"/>
          <w:szCs w:val="21"/>
        </w:rPr>
        <w:t>(</w:t>
      </w:r>
      <w:r w:rsidRPr="004E15E6">
        <w:rPr>
          <w:rFonts w:ascii="Times New Roman" w:hAnsi="Times New Roman"/>
          <w:sz w:val="21"/>
          <w:szCs w:val="21"/>
          <w:lang w:val="en-US"/>
        </w:rPr>
        <w:t>j</w:t>
      </w:r>
      <w:r w:rsidRPr="004E15E6">
        <w:rPr>
          <w:rFonts w:ascii="Times New Roman" w:hAnsi="Times New Roman"/>
          <w:sz w:val="21"/>
          <w:szCs w:val="21"/>
        </w:rPr>
        <w:t>-1))</w:t>
      </w:r>
      <w:proofErr w:type="gramStart"/>
      <w:r w:rsidRPr="004E15E6">
        <w:rPr>
          <w:rFonts w:ascii="Times New Roman" w:hAnsi="Times New Roman"/>
          <w:sz w:val="21"/>
          <w:szCs w:val="21"/>
        </w:rPr>
        <w:t>/(</w:t>
      </w:r>
      <w:proofErr w:type="gramEnd"/>
      <w:r w:rsidRPr="004E15E6">
        <w:rPr>
          <w:rFonts w:ascii="Times New Roman" w:hAnsi="Times New Roman"/>
          <w:sz w:val="21"/>
          <w:szCs w:val="21"/>
        </w:rPr>
        <w:t>365 *100%),</w:t>
      </w:r>
    </w:p>
    <w:p w14:paraId="35232035"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где,</w:t>
      </w:r>
    </w:p>
    <w:p w14:paraId="1F9773F0"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 xml:space="preserve">j – порядковый номер купонного периода, j=1, </w:t>
      </w:r>
      <w:proofErr w:type="gramStart"/>
      <w:r w:rsidRPr="004E15E6">
        <w:rPr>
          <w:rFonts w:ascii="Times New Roman" w:hAnsi="Times New Roman"/>
          <w:sz w:val="21"/>
          <w:szCs w:val="21"/>
        </w:rPr>
        <w:t>2….</w:t>
      </w:r>
      <w:proofErr w:type="gramEnd"/>
      <w:r w:rsidRPr="004E15E6">
        <w:rPr>
          <w:rFonts w:ascii="Times New Roman" w:hAnsi="Times New Roman"/>
          <w:sz w:val="21"/>
          <w:szCs w:val="21"/>
        </w:rPr>
        <w:t>12;</w:t>
      </w:r>
    </w:p>
    <w:p w14:paraId="10477A22"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proofErr w:type="spellStart"/>
      <w:r w:rsidRPr="004E15E6">
        <w:rPr>
          <w:rFonts w:ascii="Times New Roman" w:hAnsi="Times New Roman"/>
          <w:sz w:val="21"/>
          <w:szCs w:val="21"/>
        </w:rPr>
        <w:t>Кj</w:t>
      </w:r>
      <w:proofErr w:type="spellEnd"/>
      <w:r w:rsidRPr="004E15E6">
        <w:rPr>
          <w:rFonts w:ascii="Times New Roman" w:hAnsi="Times New Roman"/>
          <w:sz w:val="21"/>
          <w:szCs w:val="21"/>
        </w:rPr>
        <w:t xml:space="preserve"> – размер купонного дохода по каждой Облигации руб.;</w:t>
      </w:r>
    </w:p>
    <w:p w14:paraId="212529D1"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proofErr w:type="spellStart"/>
      <w:r w:rsidRPr="004E15E6">
        <w:rPr>
          <w:rFonts w:ascii="Times New Roman" w:hAnsi="Times New Roman"/>
          <w:sz w:val="21"/>
          <w:szCs w:val="21"/>
        </w:rPr>
        <w:t>Nom</w:t>
      </w:r>
      <w:proofErr w:type="spellEnd"/>
      <w:r w:rsidRPr="004E15E6">
        <w:rPr>
          <w:rFonts w:ascii="Times New Roman" w:hAnsi="Times New Roman"/>
          <w:sz w:val="21"/>
          <w:szCs w:val="21"/>
        </w:rPr>
        <w:t xml:space="preserve"> – номинальная стоимость одной Облигации, руб.;</w:t>
      </w:r>
    </w:p>
    <w:p w14:paraId="29C20AFF"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proofErr w:type="spellStart"/>
      <w:r w:rsidRPr="004E15E6">
        <w:rPr>
          <w:rFonts w:ascii="Times New Roman" w:hAnsi="Times New Roman"/>
          <w:sz w:val="21"/>
          <w:szCs w:val="21"/>
        </w:rPr>
        <w:t>Cj</w:t>
      </w:r>
      <w:proofErr w:type="spellEnd"/>
      <w:r w:rsidRPr="004E15E6">
        <w:rPr>
          <w:rFonts w:ascii="Times New Roman" w:hAnsi="Times New Roman"/>
          <w:sz w:val="21"/>
          <w:szCs w:val="21"/>
        </w:rPr>
        <w:t xml:space="preserve"> – размер процентной ставки j-того купона, в процентах годовых;</w:t>
      </w:r>
    </w:p>
    <w:p w14:paraId="142CAAD6"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T(j-1) – дата начала j-того купонного периода;</w:t>
      </w:r>
    </w:p>
    <w:p w14:paraId="10A29130"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T(j) – дата окончания j-того купонного периода.</w:t>
      </w:r>
    </w:p>
    <w:p w14:paraId="47A88FD1"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p>
    <w:p w14:paraId="28A2134D"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процентной ставки (С) по первому купонному периоду раскрывается в сообщении, которое публикуется Эмитентом в Ленте новостей и на Странице в сети Интернет не позднее 3 (Трёх) рабочих дней, непосредственно предшествующих Дате начала размещения (далее –</w:t>
      </w:r>
      <w:r w:rsidRPr="004E15E6">
        <w:rPr>
          <w:rFonts w:ascii="Times New Roman" w:hAnsi="Times New Roman"/>
          <w:b/>
          <w:sz w:val="21"/>
          <w:szCs w:val="21"/>
        </w:rPr>
        <w:t xml:space="preserve"> «Сообщение о ключевых условиях выпуска»</w:t>
      </w:r>
      <w:r w:rsidRPr="004E15E6">
        <w:rPr>
          <w:rFonts w:ascii="Times New Roman" w:hAnsi="Times New Roman"/>
          <w:sz w:val="21"/>
          <w:szCs w:val="21"/>
        </w:rPr>
        <w:t>).</w:t>
      </w:r>
    </w:p>
    <w:p w14:paraId="6CCB4AA9"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p>
    <w:p w14:paraId="4DFC1F7E" w14:textId="77777777" w:rsidR="00B41360" w:rsidRPr="004E15E6" w:rsidRDefault="00B41360" w:rsidP="00B41360">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 xml:space="preserve">Размер процентной ставки по </w:t>
      </w:r>
      <w:r w:rsidRPr="004E15E6">
        <w:rPr>
          <w:rFonts w:ascii="Times New Roman" w:hAnsi="Times New Roman"/>
          <w:bCs/>
          <w:iCs/>
          <w:sz w:val="21"/>
          <w:szCs w:val="21"/>
        </w:rPr>
        <w:t>2 (Второму), 3 (Третьему), 4 (Четвертому), 5 (Пятому), 6 (Шестому), 7 (Седьмому), 8 (Восьмому), 9 (Девятому), 10 (Десятому), 11 (Одиннадцатому) и 12 (Двенадцатому) купонным периодам равен размеру процентной ставки (С) по 1 (Первому) купонному периоду.</w:t>
      </w:r>
    </w:p>
    <w:p w14:paraId="5C510667" w14:textId="77777777" w:rsidR="00B41360" w:rsidRPr="004E15E6" w:rsidRDefault="00B41360" w:rsidP="00B41360">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Величина купонной выплаты на одну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(Четырёх), и изменяется, увеличиваясь на единицу, если первая за округляемой цифра находится в промежутке от 5 (Пяти) до 9 (Девяти).</w:t>
      </w:r>
    </w:p>
    <w:p w14:paraId="2B6F9142" w14:textId="77777777" w:rsidR="00B41360" w:rsidRPr="004E15E6" w:rsidRDefault="00B41360" w:rsidP="00B41360">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Купонный доход исчисляется и выплачивается в рублях Российской Федерации.</w:t>
      </w:r>
    </w:p>
    <w:p w14:paraId="722463C5" w14:textId="77777777" w:rsidR="00B41360" w:rsidRPr="004E15E6" w:rsidRDefault="00B41360" w:rsidP="00B41360">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Величина купонного дохода на одну Облигацию не может быть меньше 0 (Нуля) рублей 1(Одной) копейки.</w:t>
      </w:r>
    </w:p>
    <w:p w14:paraId="791471C0"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2 (Второй)</w:t>
      </w:r>
    </w:p>
    <w:p w14:paraId="205CD640"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182-й (Сто восемьдесят второй) день</w:t>
      </w:r>
      <w:r w:rsidRPr="004E15E6" w:rsidDel="00D751B9">
        <w:rPr>
          <w:rFonts w:ascii="Times New Roman" w:hAnsi="Times New Roman"/>
          <w:sz w:val="21"/>
          <w:szCs w:val="21"/>
        </w:rPr>
        <w:t xml:space="preserve"> </w:t>
      </w:r>
      <w:r w:rsidRPr="004E15E6">
        <w:rPr>
          <w:rFonts w:ascii="Times New Roman" w:hAnsi="Times New Roman"/>
          <w:sz w:val="21"/>
          <w:szCs w:val="21"/>
        </w:rPr>
        <w:t>с даты начала размещения Облигаций.</w:t>
      </w:r>
    </w:p>
    <w:p w14:paraId="249426B3"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lastRenderedPageBreak/>
        <w:t>Дата окончания купонного (процентного) периода или порядок ее определения: 364-й (Триста шестьдесят четвертый) день с даты начала размещения Облигаций.</w:t>
      </w:r>
    </w:p>
    <w:p w14:paraId="629D6583"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второму купону (включая процентную ставку, определенную для 1 (Первого) купонного периода) аналогичен порядку определения купонного дохода по 1 (Первому) купону.</w:t>
      </w:r>
    </w:p>
    <w:p w14:paraId="4B4C2D2E"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3 (Третий)</w:t>
      </w:r>
    </w:p>
    <w:p w14:paraId="446E085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364-й (Триста шестьдесят четвертый) день с даты начала размещения Облигаций.</w:t>
      </w:r>
    </w:p>
    <w:p w14:paraId="4C42C826"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546-й (Пятьсот сорок шестой) день с даты начала размещения Облигаций.</w:t>
      </w:r>
    </w:p>
    <w:p w14:paraId="39052BC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третьему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166D4032"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4 (Четвертый)</w:t>
      </w:r>
    </w:p>
    <w:p w14:paraId="78447BE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546-й (Пятьсот сорок шестой) день с даты начала размещения Облигаций.</w:t>
      </w:r>
    </w:p>
    <w:p w14:paraId="76524088"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728-ой (Семьсот двадцать восьмой) день с даты начала размещения Облигаций.</w:t>
      </w:r>
    </w:p>
    <w:p w14:paraId="4C8285BC"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четвертому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46515F87"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5 (Пятый)</w:t>
      </w:r>
    </w:p>
    <w:p w14:paraId="3ACA9CE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728-й (Семьсот двадцать восьмой) день с даты начала размещения Облигаций.</w:t>
      </w:r>
    </w:p>
    <w:p w14:paraId="09F2221D"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819-й (Восемьсот девятнадцатый) день с даты начала размещения Облигаций.</w:t>
      </w:r>
    </w:p>
    <w:p w14:paraId="29135DFF"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пятому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6709C099"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6 (Шестой)</w:t>
      </w:r>
    </w:p>
    <w:p w14:paraId="7C2E99ED"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 xml:space="preserve">Дата начала купонного (процентного) периода или порядок ее определения: 819-й (Восемьсот девятнадцатый) день с даты начала размещения Облигаций. </w:t>
      </w:r>
    </w:p>
    <w:p w14:paraId="22D40BF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910-й (Девятьсот десятый) день с даты начала размещения Облигаций.</w:t>
      </w:r>
    </w:p>
    <w:p w14:paraId="3BDBC7BD"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шестому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798A82A9"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7 (Седьмой)</w:t>
      </w:r>
    </w:p>
    <w:p w14:paraId="51C387E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910-й (Девятьсот десятый) день с даты начала размещения Облигаций.</w:t>
      </w:r>
    </w:p>
    <w:p w14:paraId="55418228"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1001-й (Одна тысяча первый) день с даты начала размещения Облигаций.</w:t>
      </w:r>
    </w:p>
    <w:p w14:paraId="4D2B1F2F"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седьмому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0A582213"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8 (Восьмой)</w:t>
      </w:r>
    </w:p>
    <w:p w14:paraId="721FD7C4"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1001-й (Одна тысяча первый) день с даты начала размещения Облигаций.</w:t>
      </w:r>
    </w:p>
    <w:p w14:paraId="4AA56221"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1092 -й (Одна тысяча девяносто второй) день с даты начала размещения Облигаций.</w:t>
      </w:r>
    </w:p>
    <w:p w14:paraId="45B2636E"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восьмому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679D4BD3"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9 (Девятый)</w:t>
      </w:r>
    </w:p>
    <w:p w14:paraId="1872C7D4"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1092-й (Одна тысяча девяносто второй) день с даты начала размещения Облигаций.</w:t>
      </w:r>
    </w:p>
    <w:p w14:paraId="0668D242"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lastRenderedPageBreak/>
        <w:t>Дата окончания купонного (процентного) периода или порядок ее определения: 1183-й (Одна тысяча сто восемьдесят третий) день с даты начала размещения Облигаций.</w:t>
      </w:r>
    </w:p>
    <w:p w14:paraId="7E56D0F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девятому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639B8D43"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10 (Десятый)</w:t>
      </w:r>
    </w:p>
    <w:p w14:paraId="6187352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1183-й (Одна тысяча сто восемьдесят третий) день с даты начала размещения Облигаций.</w:t>
      </w:r>
    </w:p>
    <w:p w14:paraId="1B0F1600"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1274-й (Одна тысяча двести семьдесят четвертый) день с даты начала размещения Облигаций.</w:t>
      </w:r>
    </w:p>
    <w:p w14:paraId="2CCBC901"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десятому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20EAFE63"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11 (Одиннадцатый)</w:t>
      </w:r>
    </w:p>
    <w:p w14:paraId="722DD954"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1274-й (Одна тысяча двести семьдесят четвертый) день с даты начала размещения Облигаций.</w:t>
      </w:r>
    </w:p>
    <w:p w14:paraId="63F762A6"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1365-й (Одна тысяча триста шестьдесят пятый) день с даты начала размещения Облигаций.</w:t>
      </w:r>
    </w:p>
    <w:p w14:paraId="24907351"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одиннадцатому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54A4AB50" w14:textId="77777777" w:rsidR="00B41360" w:rsidRPr="004E15E6" w:rsidRDefault="00B41360" w:rsidP="00B41360">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12 (Двенадцатый)</w:t>
      </w:r>
    </w:p>
    <w:p w14:paraId="4C4D0171"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1365-й (Одна тысяча триста шестьдесят пятый) день с даты начала размещения Облигаций.</w:t>
      </w:r>
    </w:p>
    <w:p w14:paraId="413D1CAD"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1456-й (Одна тысяча четыреста пятьдесят шестой) день с даты начала размещения Облигаций.</w:t>
      </w:r>
    </w:p>
    <w:p w14:paraId="6081DD68"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двенадцатому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7117C056" w14:textId="77777777" w:rsidR="00B41360" w:rsidRPr="004E15E6" w:rsidRDefault="00B41360" w:rsidP="00B41360">
      <w:pPr>
        <w:tabs>
          <w:tab w:val="left" w:pos="360"/>
        </w:tabs>
        <w:spacing w:before="120" w:after="0" w:line="240" w:lineRule="auto"/>
        <w:jc w:val="both"/>
        <w:rPr>
          <w:rFonts w:ascii="Times New Roman" w:hAnsi="Times New Roman"/>
          <w:b/>
          <w:sz w:val="21"/>
          <w:szCs w:val="21"/>
        </w:rPr>
      </w:pPr>
      <w:r w:rsidRPr="004E15E6">
        <w:rPr>
          <w:rFonts w:ascii="Times New Roman" w:hAnsi="Times New Roman"/>
          <w:b/>
          <w:sz w:val="21"/>
          <w:szCs w:val="21"/>
        </w:rPr>
        <w:t>Порядок опубликования и внесения изменений в Сообщение о ключевых условиях выпуска:</w:t>
      </w:r>
    </w:p>
    <w:p w14:paraId="373A901D" w14:textId="77777777" w:rsidR="00B41360" w:rsidRPr="004E15E6" w:rsidRDefault="00B41360" w:rsidP="00B41360">
      <w:pPr>
        <w:tabs>
          <w:tab w:val="left" w:pos="360"/>
        </w:tabs>
        <w:spacing w:before="120" w:after="0" w:line="240" w:lineRule="auto"/>
        <w:jc w:val="both"/>
        <w:rPr>
          <w:rFonts w:ascii="Times New Roman" w:hAnsi="Times New Roman"/>
          <w:sz w:val="21"/>
          <w:szCs w:val="21"/>
        </w:rPr>
      </w:pPr>
      <w:r w:rsidRPr="004E15E6">
        <w:rPr>
          <w:rFonts w:ascii="Times New Roman" w:hAnsi="Times New Roman"/>
          <w:sz w:val="21"/>
          <w:szCs w:val="21"/>
        </w:rPr>
        <w:t>Сообщение о ключевых условиях выпуска публикуется Эмитентом в Ленте новостей и на Странице</w:t>
      </w:r>
      <w:r w:rsidRPr="004E15E6" w:rsidDel="007E1BBB">
        <w:rPr>
          <w:rFonts w:ascii="Times New Roman" w:hAnsi="Times New Roman"/>
          <w:sz w:val="21"/>
          <w:szCs w:val="21"/>
        </w:rPr>
        <w:t xml:space="preserve"> </w:t>
      </w:r>
      <w:r w:rsidRPr="004E15E6">
        <w:rPr>
          <w:rFonts w:ascii="Times New Roman" w:hAnsi="Times New Roman"/>
          <w:sz w:val="21"/>
          <w:szCs w:val="21"/>
        </w:rPr>
        <w:t xml:space="preserve">в сети Интернет не позднее 3 (Третьего) рабочего дня, непосредственно предшествующего Дате начала размещения. При этом публикация на Странице в сети Интернет осуществляется после публикации в Ленте новостей. </w:t>
      </w:r>
    </w:p>
    <w:p w14:paraId="5CB77F87" w14:textId="77777777" w:rsidR="00B41360" w:rsidRPr="004E15E6" w:rsidRDefault="00B41360" w:rsidP="00B41360">
      <w:pPr>
        <w:spacing w:before="120" w:after="0" w:line="240" w:lineRule="auto"/>
        <w:jc w:val="both"/>
        <w:rPr>
          <w:rFonts w:ascii="Times New Roman" w:hAnsi="Times New Roman"/>
          <w:sz w:val="21"/>
          <w:szCs w:val="21"/>
        </w:rPr>
      </w:pPr>
      <w:r w:rsidRPr="004E15E6">
        <w:rPr>
          <w:rFonts w:ascii="Times New Roman" w:hAnsi="Times New Roman"/>
          <w:sz w:val="21"/>
          <w:szCs w:val="21"/>
        </w:rPr>
        <w:t>Эмитент вправе внести изменения в Сообщение о ключевых условиях выпуска путем опубликования изменений в такое сообщение в Ленте новостей и на Странице в сети Интернет не позднее 3 (Трех</w:t>
      </w:r>
      <w:r w:rsidRPr="004E15E6">
        <w:rPr>
          <w:rFonts w:ascii="Times New Roman" w:eastAsia="Times New Roman" w:hAnsi="Times New Roman"/>
          <w:sz w:val="21"/>
          <w:szCs w:val="21"/>
        </w:rPr>
        <w:t>) рабочих</w:t>
      </w:r>
      <w:r w:rsidRPr="004E15E6">
        <w:rPr>
          <w:rFonts w:ascii="Times New Roman" w:hAnsi="Times New Roman"/>
          <w:sz w:val="21"/>
          <w:szCs w:val="21"/>
        </w:rPr>
        <w:t xml:space="preserve"> дня, непосредственно </w:t>
      </w:r>
      <w:r w:rsidRPr="004E15E6">
        <w:rPr>
          <w:rFonts w:ascii="Times New Roman" w:eastAsia="Times New Roman" w:hAnsi="Times New Roman"/>
          <w:sz w:val="21"/>
          <w:szCs w:val="21"/>
        </w:rPr>
        <w:t>предшествующих</w:t>
      </w:r>
      <w:r w:rsidRPr="004E15E6">
        <w:rPr>
          <w:rFonts w:ascii="Times New Roman" w:hAnsi="Times New Roman"/>
          <w:sz w:val="21"/>
          <w:szCs w:val="21"/>
        </w:rPr>
        <w:t xml:space="preserve"> Дате начала размещения. При этом публикация на Странице в сети Интернет осуществляется после публикации в Ленте новостей.</w:t>
      </w:r>
    </w:p>
    <w:p w14:paraId="06A43377" w14:textId="77777777" w:rsidR="00B41360" w:rsidRPr="004E15E6" w:rsidRDefault="00B41360" w:rsidP="00B41360">
      <w:pPr>
        <w:spacing w:before="120" w:after="0" w:line="240" w:lineRule="auto"/>
        <w:jc w:val="both"/>
        <w:rPr>
          <w:rFonts w:ascii="Times New Roman" w:hAnsi="Times New Roman"/>
          <w:sz w:val="21"/>
          <w:szCs w:val="21"/>
        </w:rPr>
      </w:pPr>
      <w:r w:rsidRPr="004E15E6">
        <w:rPr>
          <w:rFonts w:ascii="Times New Roman" w:hAnsi="Times New Roman"/>
          <w:sz w:val="21"/>
          <w:szCs w:val="21"/>
        </w:rPr>
        <w:t>В случаях, когда в Решении о выпуске ценных бумаг и Проспекте ценных бумаг содержится указание на Сообщение о ключевых условиях выпуска, подразумевается Сообщение о ключевых условиях выпуска со всеми изменениями, внесенными в указанном порядке (при их наличии).</w:t>
      </w:r>
    </w:p>
    <w:p w14:paraId="64571267" w14:textId="77777777" w:rsidR="00B41360" w:rsidRPr="004E15E6" w:rsidRDefault="00B41360" w:rsidP="00B41360">
      <w:pPr>
        <w:autoSpaceDE w:val="0"/>
        <w:autoSpaceDN w:val="0"/>
        <w:adjustRightInd w:val="0"/>
        <w:spacing w:after="0" w:line="240" w:lineRule="auto"/>
        <w:jc w:val="both"/>
        <w:rPr>
          <w:rFonts w:ascii="Times New Roman" w:hAnsi="Times New Roman"/>
          <w:sz w:val="21"/>
          <w:szCs w:val="21"/>
        </w:rPr>
      </w:pPr>
    </w:p>
    <w:p w14:paraId="7B69DFC4" w14:textId="77777777" w:rsidR="00B41360" w:rsidRPr="004E15E6" w:rsidRDefault="00B41360" w:rsidP="00B41360">
      <w:pPr>
        <w:pStyle w:val="a4"/>
        <w:numPr>
          <w:ilvl w:val="2"/>
          <w:numId w:val="4"/>
        </w:numPr>
        <w:adjustRightInd w:val="0"/>
        <w:jc w:val="both"/>
        <w:rPr>
          <w:b/>
          <w:sz w:val="21"/>
          <w:szCs w:val="21"/>
        </w:rPr>
      </w:pPr>
      <w:r w:rsidRPr="004E15E6">
        <w:rPr>
          <w:b/>
          <w:sz w:val="21"/>
          <w:szCs w:val="21"/>
        </w:rPr>
        <w:t xml:space="preserve"> Дополнительный доход</w:t>
      </w:r>
    </w:p>
    <w:p w14:paraId="27BA670E" w14:textId="77777777" w:rsidR="00B41360" w:rsidRPr="004E15E6" w:rsidRDefault="00B41360" w:rsidP="00B41360">
      <w:pPr>
        <w:spacing w:after="0" w:line="240" w:lineRule="auto"/>
        <w:jc w:val="both"/>
        <w:rPr>
          <w:rFonts w:ascii="Times New Roman" w:hAnsi="Times New Roman"/>
          <w:sz w:val="21"/>
          <w:szCs w:val="21"/>
          <w:lang w:eastAsia="ru-RU"/>
        </w:rPr>
      </w:pPr>
    </w:p>
    <w:p w14:paraId="35103983" w14:textId="77777777" w:rsidR="00B41360" w:rsidRPr="004E15E6" w:rsidRDefault="00B41360" w:rsidP="00B41360">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 xml:space="preserve">Начиная с купонного периода, следующего за купонным периодом, в котором в результате погашения части номинальной стоимости Облигаций (п. 9.3 Решения о выпуске Облигаций) номинальная стоимость 1 (Одной) Облигации стала  равна 1 (Одному) рублю, а также при погашении Облигаций в Дату погашения (при условии, что номинальная стоимость 1 (Одной) Облигации к Дате погашения будет составлять более 1 (Одного) рубля) владельцам Облигаций помимо купонного дохода выплачивается дополнительный доход (далее – Дополнительный доход). Дополнительный доход не выплачивается за соответствующий период, в случае выявления в указанном периоде оснований для досрочного погашения Облигаций по требованию их владельцев. </w:t>
      </w:r>
    </w:p>
    <w:p w14:paraId="4A7B1D9F" w14:textId="77777777" w:rsidR="00B41360" w:rsidRPr="004E15E6" w:rsidRDefault="00B41360" w:rsidP="00B41360">
      <w:pPr>
        <w:spacing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Расчетный агент, не позднее, чем за 4 (Четыре) рабочих дня до даты окончания каждого купонного периода, следующего за купонным периодом, в котором </w:t>
      </w:r>
      <w:r w:rsidRPr="004E15E6">
        <w:rPr>
          <w:rFonts w:ascii="Times New Roman" w:hAnsi="Times New Roman"/>
          <w:sz w:val="21"/>
          <w:szCs w:val="21"/>
        </w:rPr>
        <w:t xml:space="preserve">в результате погашения части номинальной стоимости Облигаций (п. 9.3 Решения о выпуске Облигаций) номинальная стоимость 1 (Одной) </w:t>
      </w:r>
      <w:r w:rsidRPr="004E15E6">
        <w:rPr>
          <w:rFonts w:ascii="Times New Roman" w:hAnsi="Times New Roman"/>
          <w:sz w:val="21"/>
          <w:szCs w:val="21"/>
        </w:rPr>
        <w:lastRenderedPageBreak/>
        <w:t>Облигации стала равна 1 (Одному) рублю</w:t>
      </w:r>
      <w:r w:rsidRPr="004E15E6">
        <w:rPr>
          <w:rFonts w:ascii="Times New Roman" w:hAnsi="Times New Roman"/>
          <w:sz w:val="21"/>
          <w:szCs w:val="21"/>
          <w:lang w:eastAsia="ar-SA"/>
        </w:rPr>
        <w:t xml:space="preserve"> (далее – «</w:t>
      </w:r>
      <w:r w:rsidRPr="004E15E6">
        <w:rPr>
          <w:rFonts w:ascii="Times New Roman" w:hAnsi="Times New Roman"/>
          <w:b/>
          <w:sz w:val="21"/>
          <w:szCs w:val="21"/>
          <w:lang w:eastAsia="ar-SA"/>
        </w:rPr>
        <w:t>Дата расчета Дополнительного дохода</w:t>
      </w:r>
      <w:r w:rsidRPr="004E15E6">
        <w:rPr>
          <w:rFonts w:ascii="Times New Roman" w:hAnsi="Times New Roman"/>
          <w:sz w:val="21"/>
          <w:szCs w:val="21"/>
          <w:lang w:eastAsia="ar-SA"/>
        </w:rPr>
        <w:t>»)</w:t>
      </w:r>
      <w:r w:rsidRPr="004E15E6">
        <w:rPr>
          <w:rFonts w:ascii="Times New Roman" w:hAnsi="Times New Roman"/>
          <w:sz w:val="21"/>
          <w:szCs w:val="21"/>
        </w:rPr>
        <w:t>,</w:t>
      </w:r>
      <w:r w:rsidRPr="004E15E6">
        <w:rPr>
          <w:rFonts w:ascii="Times New Roman" w:hAnsi="Times New Roman"/>
          <w:sz w:val="21"/>
          <w:szCs w:val="21"/>
          <w:lang w:eastAsia="ar-SA"/>
        </w:rPr>
        <w:t xml:space="preserve"> производит расчет общей суммы денежных средств, полученных от должников по Правам требования (как данный термин определен в п. 17 Решения о выпуске Облигаций) и суммы иных поступлений, связанных с Правами требования, за период с Даты расчета</w:t>
      </w:r>
      <w:r w:rsidRPr="004E15E6">
        <w:rPr>
          <w:rFonts w:ascii="Times New Roman" w:hAnsi="Times New Roman"/>
          <w:b/>
          <w:sz w:val="21"/>
          <w:szCs w:val="21"/>
          <w:lang w:eastAsia="ar-SA"/>
        </w:rPr>
        <w:t xml:space="preserve"> </w:t>
      </w:r>
      <w:r w:rsidRPr="004E15E6">
        <w:rPr>
          <w:rFonts w:ascii="Times New Roman" w:hAnsi="Times New Roman"/>
          <w:sz w:val="21"/>
          <w:szCs w:val="21"/>
          <w:lang w:eastAsia="ar-SA"/>
        </w:rPr>
        <w:t xml:space="preserve">Дополнительного дохода по предыдущему купонному периоду (включительно) и до Даты расчета Дополнительного дохода по текущему купонному периоду (не включая Дату расчета Дополнительного дохода).  Для осуществления первой выплаты Дополнительного дохода в связи с тем, что </w:t>
      </w:r>
      <w:r w:rsidRPr="004E15E6">
        <w:rPr>
          <w:rFonts w:ascii="Times New Roman" w:hAnsi="Times New Roman"/>
          <w:sz w:val="21"/>
          <w:szCs w:val="21"/>
        </w:rPr>
        <w:t>в результате погашения части номинальной стоимости Облигаций</w:t>
      </w:r>
      <w:r w:rsidRPr="004E15E6">
        <w:rPr>
          <w:rFonts w:ascii="Times New Roman" w:hAnsi="Times New Roman"/>
          <w:sz w:val="21"/>
          <w:szCs w:val="21"/>
          <w:lang w:eastAsia="ar-SA"/>
        </w:rPr>
        <w:t xml:space="preserve"> номинальная стоимость 1 (Одной) Облигации стала равна 1 (Одному) рублю, Расчетный агент производит расчет денежных средств, полученных от должников по Правам требования (как данный термин определен в п. 17 Решения о выпуске Облигаций) и суммы иных поступлений, связанных с Правами требования, за период с Даты расчета</w:t>
      </w:r>
      <w:r w:rsidRPr="004E15E6">
        <w:rPr>
          <w:rFonts w:ascii="Times New Roman" w:hAnsi="Times New Roman"/>
          <w:b/>
          <w:sz w:val="21"/>
          <w:szCs w:val="21"/>
          <w:lang w:eastAsia="ar-SA"/>
        </w:rPr>
        <w:t xml:space="preserve"> </w:t>
      </w:r>
      <w:r w:rsidRPr="004E15E6">
        <w:rPr>
          <w:rFonts w:ascii="Times New Roman" w:hAnsi="Times New Roman"/>
          <w:sz w:val="21"/>
          <w:szCs w:val="21"/>
          <w:lang w:eastAsia="ar-SA"/>
        </w:rPr>
        <w:t>по предыдущему купонному периоду (включительно) и до Даты расчета Дополнительного дохода по текущему купонному периоду (не включая Дату расчета Дополнительного дохода).</w:t>
      </w:r>
    </w:p>
    <w:p w14:paraId="702C3E17" w14:textId="77777777" w:rsidR="00B41360" w:rsidRPr="004E15E6" w:rsidRDefault="00B41360" w:rsidP="00B41360">
      <w:pPr>
        <w:spacing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Расчетный агент, не позднее, чем за 4 (Четыре) рабочих дня до Даты погашения (в случае, если к Дате погашения номинальная стоимость 1 (Одной) Облигации будет составлять более 1 (Одного) рубля) (далее – «</w:t>
      </w:r>
      <w:r w:rsidRPr="004E15E6">
        <w:rPr>
          <w:rFonts w:ascii="Times New Roman" w:hAnsi="Times New Roman"/>
          <w:b/>
          <w:sz w:val="21"/>
          <w:szCs w:val="21"/>
          <w:lang w:eastAsia="ar-SA"/>
        </w:rPr>
        <w:t>Дата расчета Дополнительного дохода</w:t>
      </w:r>
      <w:r w:rsidRPr="004E15E6">
        <w:rPr>
          <w:rFonts w:ascii="Times New Roman" w:hAnsi="Times New Roman"/>
          <w:sz w:val="21"/>
          <w:szCs w:val="21"/>
          <w:lang w:eastAsia="ar-SA"/>
        </w:rPr>
        <w:t>»)</w:t>
      </w:r>
      <w:r w:rsidRPr="004E15E6">
        <w:rPr>
          <w:rFonts w:ascii="Times New Roman" w:hAnsi="Times New Roman"/>
          <w:sz w:val="21"/>
          <w:szCs w:val="21"/>
        </w:rPr>
        <w:t>,</w:t>
      </w:r>
      <w:r w:rsidRPr="004E15E6">
        <w:rPr>
          <w:rFonts w:ascii="Times New Roman" w:hAnsi="Times New Roman"/>
          <w:sz w:val="21"/>
          <w:szCs w:val="21"/>
          <w:lang w:eastAsia="ar-SA"/>
        </w:rPr>
        <w:t xml:space="preserve"> производит расчет общей суммы денежных средств, полученных от должников по Правам требования (как данный термин определен в п. 17 Решения о выпуске Облигаций) и суммы иных поступлений, связанных с Правами требования, за период с Даты расчета</w:t>
      </w:r>
      <w:r w:rsidRPr="004E15E6">
        <w:rPr>
          <w:rFonts w:ascii="Times New Roman" w:hAnsi="Times New Roman"/>
          <w:b/>
          <w:sz w:val="21"/>
          <w:szCs w:val="21"/>
          <w:lang w:eastAsia="ar-SA"/>
        </w:rPr>
        <w:t xml:space="preserve"> </w:t>
      </w:r>
      <w:r w:rsidRPr="004E15E6">
        <w:rPr>
          <w:rFonts w:ascii="Times New Roman" w:hAnsi="Times New Roman"/>
          <w:sz w:val="21"/>
          <w:szCs w:val="21"/>
          <w:lang w:eastAsia="ar-SA"/>
        </w:rPr>
        <w:t>по предыдущему купонному периоду (включительно) и до Даты расчета Дополнительного дохода (не включая Дату расчета Дополнительного дохода).</w:t>
      </w:r>
    </w:p>
    <w:p w14:paraId="6C56F6AF" w14:textId="77777777" w:rsidR="00B41360" w:rsidRPr="004E15E6" w:rsidRDefault="00B41360" w:rsidP="00B41360">
      <w:pPr>
        <w:spacing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На основании вышеуказанного расчета Расчетный агент сообщает Эмитенту и Представителю владельцев Облигаций размер Дополнительного дохода для каждой Облигации, который определяется Расчетным агентом по следующей формуле:</w:t>
      </w:r>
    </w:p>
    <w:p w14:paraId="5F427B01" w14:textId="77777777" w:rsidR="00B41360" w:rsidRPr="004E15E6" w:rsidRDefault="00B41360" w:rsidP="00B41360">
      <w:pPr>
        <w:autoSpaceDE w:val="0"/>
        <w:autoSpaceDN w:val="0"/>
        <w:spacing w:after="120" w:line="240" w:lineRule="auto"/>
        <w:jc w:val="both"/>
        <w:rPr>
          <w:rFonts w:ascii="Times New Roman" w:hAnsi="Times New Roman"/>
          <w:sz w:val="21"/>
          <w:szCs w:val="21"/>
        </w:rPr>
      </w:pPr>
      <w:r w:rsidRPr="004E15E6">
        <w:rPr>
          <w:rFonts w:ascii="Times New Roman" w:hAnsi="Times New Roman"/>
          <w:sz w:val="21"/>
          <w:szCs w:val="21"/>
        </w:rPr>
        <w:t>ДД = ДДС/</w:t>
      </w:r>
      <w:r w:rsidRPr="004E15E6">
        <w:rPr>
          <w:rFonts w:ascii="Times New Roman" w:hAnsi="Times New Roman"/>
          <w:sz w:val="21"/>
          <w:szCs w:val="21"/>
          <w:lang w:val="en-US"/>
        </w:rPr>
        <w:t>N</w:t>
      </w:r>
      <w:r w:rsidRPr="004E15E6">
        <w:rPr>
          <w:rFonts w:ascii="Times New Roman" w:hAnsi="Times New Roman"/>
          <w:sz w:val="21"/>
          <w:szCs w:val="21"/>
        </w:rPr>
        <w:t>, где,</w:t>
      </w:r>
    </w:p>
    <w:p w14:paraId="1475B0B4" w14:textId="77777777" w:rsidR="00B41360" w:rsidRPr="004E15E6" w:rsidRDefault="00B41360" w:rsidP="00B41360">
      <w:pPr>
        <w:autoSpaceDE w:val="0"/>
        <w:autoSpaceDN w:val="0"/>
        <w:spacing w:after="120" w:line="240" w:lineRule="auto"/>
        <w:jc w:val="both"/>
        <w:rPr>
          <w:rFonts w:ascii="Times New Roman" w:hAnsi="Times New Roman"/>
          <w:sz w:val="21"/>
          <w:szCs w:val="21"/>
        </w:rPr>
      </w:pPr>
      <w:r w:rsidRPr="004E15E6">
        <w:rPr>
          <w:rFonts w:ascii="Times New Roman" w:hAnsi="Times New Roman"/>
          <w:sz w:val="21"/>
          <w:szCs w:val="21"/>
        </w:rPr>
        <w:t>ДД – размер Дополнительного дохода;</w:t>
      </w:r>
    </w:p>
    <w:p w14:paraId="0208ACFB"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ДДС - доступные денежные средства для выплаты дополнительного дохода по Облигациям.</w:t>
      </w:r>
    </w:p>
    <w:p w14:paraId="21E0C684" w14:textId="77777777" w:rsidR="00B41360" w:rsidRPr="004E15E6" w:rsidRDefault="00B41360" w:rsidP="00B41360">
      <w:pPr>
        <w:autoSpaceDE w:val="0"/>
        <w:autoSpaceDN w:val="0"/>
        <w:spacing w:after="120" w:line="240" w:lineRule="auto"/>
        <w:jc w:val="both"/>
        <w:rPr>
          <w:rFonts w:ascii="Times New Roman" w:hAnsi="Times New Roman"/>
          <w:sz w:val="21"/>
          <w:szCs w:val="21"/>
        </w:rPr>
      </w:pPr>
      <w:r w:rsidRPr="004E15E6">
        <w:rPr>
          <w:rFonts w:ascii="Times New Roman" w:hAnsi="Times New Roman"/>
          <w:sz w:val="21"/>
          <w:szCs w:val="21"/>
          <w:lang w:val="en-US"/>
        </w:rPr>
        <w:t>N</w:t>
      </w:r>
      <w:r w:rsidRPr="004E15E6">
        <w:rPr>
          <w:rFonts w:ascii="Times New Roman" w:hAnsi="Times New Roman"/>
          <w:sz w:val="21"/>
          <w:szCs w:val="21"/>
        </w:rPr>
        <w:t xml:space="preserve"> - </w:t>
      </w:r>
      <w:proofErr w:type="gramStart"/>
      <w:r w:rsidRPr="004E15E6">
        <w:rPr>
          <w:rFonts w:ascii="Times New Roman" w:hAnsi="Times New Roman"/>
          <w:sz w:val="21"/>
          <w:szCs w:val="21"/>
        </w:rPr>
        <w:t>количество</w:t>
      </w:r>
      <w:proofErr w:type="gramEnd"/>
      <w:r w:rsidRPr="004E15E6">
        <w:rPr>
          <w:rFonts w:ascii="Times New Roman" w:hAnsi="Times New Roman"/>
          <w:sz w:val="21"/>
          <w:szCs w:val="21"/>
        </w:rPr>
        <w:t xml:space="preserve"> Облигаций, находящихся в обращении, на соответствующую Дату расчета Дополнительного дохода.</w:t>
      </w:r>
    </w:p>
    <w:p w14:paraId="472C8BAC"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 xml:space="preserve">В случае если описанная ниже расчетная величина ДДС </w:t>
      </w:r>
      <w:proofErr w:type="gramStart"/>
      <w:r w:rsidRPr="004E15E6">
        <w:rPr>
          <w:rFonts w:ascii="Times New Roman" w:hAnsi="Times New Roman"/>
          <w:sz w:val="21"/>
          <w:szCs w:val="21"/>
        </w:rPr>
        <w:t>&lt; 0</w:t>
      </w:r>
      <w:proofErr w:type="gramEnd"/>
      <w:r w:rsidRPr="004E15E6">
        <w:rPr>
          <w:rFonts w:ascii="Times New Roman" w:hAnsi="Times New Roman"/>
          <w:sz w:val="21"/>
          <w:szCs w:val="21"/>
        </w:rPr>
        <w:t>, то для целей расчета данного показателя она признается равной 0 (Нулю).</w:t>
      </w:r>
    </w:p>
    <w:p w14:paraId="12F72E89"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ДДС рассчитывается Расчетным агентом по следующей формуле:</w:t>
      </w:r>
    </w:p>
    <w:p w14:paraId="2FC10A93" w14:textId="77777777" w:rsidR="00B41360" w:rsidRPr="004E15E6" w:rsidRDefault="00B41360" w:rsidP="00B41360">
      <w:pPr>
        <w:spacing w:after="120" w:line="240" w:lineRule="auto"/>
        <w:jc w:val="both"/>
        <w:rPr>
          <w:rFonts w:ascii="Times New Roman" w:hAnsi="Times New Roman"/>
          <w:sz w:val="21"/>
          <w:szCs w:val="21"/>
          <w:lang w:val="en-US"/>
        </w:rPr>
      </w:pPr>
      <w:r w:rsidRPr="004E15E6">
        <w:rPr>
          <w:rFonts w:ascii="Times New Roman" w:hAnsi="Times New Roman"/>
          <w:sz w:val="21"/>
          <w:szCs w:val="21"/>
        </w:rPr>
        <w:t>ДДС</w:t>
      </w:r>
      <w:r w:rsidRPr="004E15E6">
        <w:rPr>
          <w:rFonts w:ascii="Times New Roman" w:hAnsi="Times New Roman"/>
          <w:sz w:val="21"/>
          <w:szCs w:val="21"/>
          <w:lang w:val="en-US"/>
        </w:rPr>
        <w:t xml:space="preserve"> = (</w:t>
      </w:r>
      <w:r w:rsidRPr="004E15E6">
        <w:rPr>
          <w:rFonts w:ascii="Times New Roman" w:hAnsi="Times New Roman"/>
          <w:sz w:val="21"/>
          <w:szCs w:val="21"/>
        </w:rPr>
        <w:t>ДСО</w:t>
      </w:r>
      <w:r w:rsidRPr="004E15E6">
        <w:rPr>
          <w:rFonts w:ascii="Times New Roman" w:hAnsi="Times New Roman"/>
          <w:sz w:val="21"/>
          <w:szCs w:val="21"/>
          <w:lang w:val="en-US"/>
        </w:rPr>
        <w:t xml:space="preserve"> + A + B + C + K + (H – D)</w:t>
      </w:r>
      <w:r w:rsidRPr="004E15E6">
        <w:rPr>
          <w:rStyle w:val="a5"/>
          <w:rFonts w:ascii="Times New Roman" w:hAnsi="Times New Roman"/>
          <w:sz w:val="21"/>
          <w:szCs w:val="21"/>
        </w:rPr>
        <w:footnoteReference w:id="2"/>
      </w:r>
      <w:r w:rsidRPr="004E15E6">
        <w:rPr>
          <w:rFonts w:ascii="Times New Roman" w:hAnsi="Times New Roman"/>
          <w:sz w:val="21"/>
          <w:szCs w:val="21"/>
          <w:lang w:val="en-US"/>
        </w:rPr>
        <w:t>– D – H</w:t>
      </w:r>
      <w:r w:rsidRPr="004E15E6">
        <w:rPr>
          <w:rFonts w:ascii="Times New Roman" w:hAnsi="Times New Roman"/>
          <w:sz w:val="21"/>
          <w:szCs w:val="21"/>
        </w:rPr>
        <w:t>б</w:t>
      </w:r>
      <w:r w:rsidRPr="004E15E6">
        <w:rPr>
          <w:rFonts w:ascii="Times New Roman" w:hAnsi="Times New Roman"/>
          <w:sz w:val="21"/>
          <w:szCs w:val="21"/>
          <w:lang w:val="en-US"/>
        </w:rPr>
        <w:t xml:space="preserve"> – </w:t>
      </w:r>
      <w:r w:rsidRPr="004E15E6">
        <w:rPr>
          <w:rFonts w:ascii="Times New Roman" w:hAnsi="Times New Roman"/>
          <w:sz w:val="21"/>
          <w:szCs w:val="21"/>
        </w:rPr>
        <w:t>М</w:t>
      </w:r>
      <w:r w:rsidRPr="004E15E6">
        <w:rPr>
          <w:rFonts w:ascii="Times New Roman" w:hAnsi="Times New Roman"/>
          <w:sz w:val="21"/>
          <w:szCs w:val="21"/>
          <w:lang w:val="en-US"/>
        </w:rPr>
        <w:t xml:space="preserve"> – (E + F + G) * 120%) - I – J, </w:t>
      </w:r>
      <w:r w:rsidRPr="004E15E6">
        <w:rPr>
          <w:rFonts w:ascii="Times New Roman" w:hAnsi="Times New Roman"/>
          <w:sz w:val="21"/>
          <w:szCs w:val="21"/>
        </w:rPr>
        <w:t>где</w:t>
      </w:r>
      <w:r w:rsidRPr="004E15E6">
        <w:rPr>
          <w:rFonts w:ascii="Times New Roman" w:hAnsi="Times New Roman"/>
          <w:sz w:val="21"/>
          <w:szCs w:val="21"/>
          <w:lang w:val="en-US"/>
        </w:rPr>
        <w:t>:</w:t>
      </w:r>
    </w:p>
    <w:tbl>
      <w:tblPr>
        <w:tblStyle w:val="a3"/>
        <w:tblW w:w="0" w:type="auto"/>
        <w:tblLook w:val="04A0" w:firstRow="1" w:lastRow="0" w:firstColumn="1" w:lastColumn="0" w:noHBand="0" w:noVBand="1"/>
      </w:tblPr>
      <w:tblGrid>
        <w:gridCol w:w="672"/>
        <w:gridCol w:w="8673"/>
      </w:tblGrid>
      <w:tr w:rsidR="00B41360" w:rsidRPr="004E15E6" w14:paraId="271A0E5E" w14:textId="77777777" w:rsidTr="00B41360">
        <w:tc>
          <w:tcPr>
            <w:tcW w:w="675" w:type="dxa"/>
          </w:tcPr>
          <w:p w14:paraId="1BBF63D9"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ДСО</w:t>
            </w:r>
          </w:p>
        </w:tc>
        <w:tc>
          <w:tcPr>
            <w:tcW w:w="9464" w:type="dxa"/>
          </w:tcPr>
          <w:p w14:paraId="18664963"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 всех поступлений по основному долгу по Правам требованиям, полученным Эмитентом по состоянию на Дату расчета дополнительного дохода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B41360" w:rsidRPr="004E15E6" w14:paraId="24CE7B9B" w14:textId="77777777" w:rsidTr="00B41360">
        <w:tc>
          <w:tcPr>
            <w:tcW w:w="675" w:type="dxa"/>
          </w:tcPr>
          <w:p w14:paraId="2DA5F6DA"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А</w:t>
            </w:r>
          </w:p>
        </w:tc>
        <w:tc>
          <w:tcPr>
            <w:tcW w:w="9464" w:type="dxa"/>
          </w:tcPr>
          <w:p w14:paraId="52FBE6B4"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 поступлений по процентам, штрафам и пеням по Правам требования, полученным Эмитентом по состоянию на Дату расчета дополнительного дохода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B41360" w:rsidRPr="004E15E6" w14:paraId="3ABA8120" w14:textId="77777777" w:rsidTr="00B41360">
        <w:trPr>
          <w:trHeight w:val="611"/>
        </w:trPr>
        <w:tc>
          <w:tcPr>
            <w:tcW w:w="675" w:type="dxa"/>
          </w:tcPr>
          <w:p w14:paraId="2068B896"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lastRenderedPageBreak/>
              <w:t>B</w:t>
            </w:r>
          </w:p>
        </w:tc>
        <w:tc>
          <w:tcPr>
            <w:tcW w:w="9464" w:type="dxa"/>
          </w:tcPr>
          <w:p w14:paraId="6C7E0CB6"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 xml:space="preserve">сумма поступлений по исполнительным листам, судебным решениям, полученных Эмитентом по состоянию на Дату расчета дополнительного дохода за соответствующий расчетный период </w:t>
            </w:r>
          </w:p>
        </w:tc>
      </w:tr>
      <w:tr w:rsidR="00B41360" w:rsidRPr="004E15E6" w14:paraId="3729AD61" w14:textId="77777777" w:rsidTr="00B41360">
        <w:tc>
          <w:tcPr>
            <w:tcW w:w="675" w:type="dxa"/>
          </w:tcPr>
          <w:p w14:paraId="1FF88EC1"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C</w:t>
            </w:r>
          </w:p>
        </w:tc>
        <w:tc>
          <w:tcPr>
            <w:tcW w:w="9464" w:type="dxa"/>
          </w:tcPr>
          <w:p w14:paraId="1D894BB2"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соответствующую Дату расчета дополнительного дохода за соответствующий расчетный период</w:t>
            </w:r>
          </w:p>
        </w:tc>
      </w:tr>
      <w:tr w:rsidR="00B41360" w:rsidRPr="004E15E6" w14:paraId="3BA0FDD4" w14:textId="77777777" w:rsidTr="00B41360">
        <w:tc>
          <w:tcPr>
            <w:tcW w:w="675" w:type="dxa"/>
          </w:tcPr>
          <w:p w14:paraId="54ED212D"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H</w:t>
            </w:r>
          </w:p>
        </w:tc>
        <w:tc>
          <w:tcPr>
            <w:tcW w:w="9464" w:type="dxa"/>
          </w:tcPr>
          <w:p w14:paraId="281EAB5E"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«А» Общества за предыдущий купонный период</w:t>
            </w:r>
          </w:p>
        </w:tc>
      </w:tr>
      <w:tr w:rsidR="00B41360" w:rsidRPr="004E15E6" w14:paraId="174B701C" w14:textId="77777777" w:rsidTr="00B41360">
        <w:tc>
          <w:tcPr>
            <w:tcW w:w="675" w:type="dxa"/>
          </w:tcPr>
          <w:p w14:paraId="2A368F33" w14:textId="77777777" w:rsidR="00B41360" w:rsidRPr="004E15E6" w:rsidRDefault="00B41360" w:rsidP="00B41360">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Hб</w:t>
            </w:r>
            <w:proofErr w:type="spellEnd"/>
          </w:p>
        </w:tc>
        <w:tc>
          <w:tcPr>
            <w:tcW w:w="9464" w:type="dxa"/>
          </w:tcPr>
          <w:p w14:paraId="0A20618F"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«Б» Общества за текущий купонный период</w:t>
            </w:r>
          </w:p>
        </w:tc>
      </w:tr>
      <w:tr w:rsidR="00B41360" w:rsidRPr="004E15E6" w14:paraId="269C2B95" w14:textId="77777777" w:rsidTr="00B41360">
        <w:tc>
          <w:tcPr>
            <w:tcW w:w="675" w:type="dxa"/>
          </w:tcPr>
          <w:p w14:paraId="4418AEC0"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D</w:t>
            </w:r>
          </w:p>
        </w:tc>
        <w:tc>
          <w:tcPr>
            <w:tcW w:w="9464" w:type="dxa"/>
          </w:tcPr>
          <w:p w14:paraId="01F4C7A8"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на выплату купонного дохода по Облигациям класса «А» Общества за текущий купонный период</w:t>
            </w:r>
          </w:p>
        </w:tc>
      </w:tr>
      <w:tr w:rsidR="00B41360" w:rsidRPr="004E15E6" w14:paraId="141C6DA4" w14:textId="77777777" w:rsidTr="00B41360">
        <w:tc>
          <w:tcPr>
            <w:tcW w:w="675" w:type="dxa"/>
          </w:tcPr>
          <w:p w14:paraId="5040CBC5"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E</w:t>
            </w:r>
          </w:p>
        </w:tc>
        <w:tc>
          <w:tcPr>
            <w:tcW w:w="9464" w:type="dxa"/>
          </w:tcPr>
          <w:p w14:paraId="60D630D6"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на оплату услуг Сервисных агентов за текущий расчетный период</w:t>
            </w:r>
          </w:p>
        </w:tc>
      </w:tr>
      <w:tr w:rsidR="00B41360" w:rsidRPr="004E15E6" w14:paraId="74EDEE60" w14:textId="77777777" w:rsidTr="00B41360">
        <w:tc>
          <w:tcPr>
            <w:tcW w:w="675" w:type="dxa"/>
          </w:tcPr>
          <w:p w14:paraId="21A6F5A3"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F</w:t>
            </w:r>
          </w:p>
        </w:tc>
        <w:tc>
          <w:tcPr>
            <w:tcW w:w="9464" w:type="dxa"/>
          </w:tcPr>
          <w:p w14:paraId="1D2A2584"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Управляющей организации за текущий расчетный период</w:t>
            </w:r>
          </w:p>
        </w:tc>
      </w:tr>
      <w:tr w:rsidR="00B41360" w:rsidRPr="004E15E6" w14:paraId="5BF2EF05" w14:textId="77777777" w:rsidTr="00B41360">
        <w:tc>
          <w:tcPr>
            <w:tcW w:w="675" w:type="dxa"/>
          </w:tcPr>
          <w:p w14:paraId="66DEC645"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G</w:t>
            </w:r>
          </w:p>
        </w:tc>
        <w:tc>
          <w:tcPr>
            <w:tcW w:w="9464" w:type="dxa"/>
          </w:tcPr>
          <w:p w14:paraId="0B692667"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 Общества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B41360" w:rsidRPr="004E15E6" w14:paraId="646A0300" w14:textId="77777777" w:rsidTr="00B41360">
        <w:tc>
          <w:tcPr>
            <w:tcW w:w="675" w:type="dxa"/>
          </w:tcPr>
          <w:p w14:paraId="11C87619"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lang w:val="en-US"/>
              </w:rPr>
              <w:t>I</w:t>
            </w:r>
          </w:p>
        </w:tc>
        <w:tc>
          <w:tcPr>
            <w:tcW w:w="9464" w:type="dxa"/>
          </w:tcPr>
          <w:p w14:paraId="52676A68" w14:textId="77777777" w:rsidR="00B41360" w:rsidRPr="004E15E6" w:rsidRDefault="00B41360" w:rsidP="00B41360">
            <w:pPr>
              <w:spacing w:after="0" w:line="240" w:lineRule="auto"/>
              <w:jc w:val="both"/>
              <w:rPr>
                <w:rFonts w:ascii="Times New Roman" w:hAnsi="Times New Roman"/>
                <w:sz w:val="21"/>
                <w:szCs w:val="21"/>
              </w:rPr>
            </w:pPr>
            <w:r w:rsidRPr="004E15E6">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 на основании данных Сервисных агентов.</w:t>
            </w:r>
          </w:p>
        </w:tc>
      </w:tr>
      <w:tr w:rsidR="00B41360" w:rsidRPr="004E15E6" w14:paraId="2838DAC0" w14:textId="77777777" w:rsidTr="00B41360">
        <w:tc>
          <w:tcPr>
            <w:tcW w:w="675" w:type="dxa"/>
            <w:shd w:val="clear" w:color="auto" w:fill="auto"/>
          </w:tcPr>
          <w:p w14:paraId="5202146E"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lang w:val="en-US"/>
              </w:rPr>
              <w:t>J</w:t>
            </w:r>
          </w:p>
        </w:tc>
        <w:tc>
          <w:tcPr>
            <w:tcW w:w="9464" w:type="dxa"/>
            <w:shd w:val="clear" w:color="auto" w:fill="auto"/>
          </w:tcPr>
          <w:p w14:paraId="34D69C59" w14:textId="77777777" w:rsidR="00B41360" w:rsidRPr="004E15E6" w:rsidRDefault="00B41360" w:rsidP="00B41360">
            <w:pPr>
              <w:spacing w:after="0"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за текущий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B41360" w:rsidRPr="004E15E6" w14:paraId="54E5F49B" w14:textId="77777777" w:rsidTr="00B41360">
        <w:tc>
          <w:tcPr>
            <w:tcW w:w="675" w:type="dxa"/>
          </w:tcPr>
          <w:p w14:paraId="282CB81D" w14:textId="77777777" w:rsidR="00B41360" w:rsidRPr="004E15E6" w:rsidRDefault="00B41360" w:rsidP="00B41360">
            <w:pPr>
              <w:jc w:val="both"/>
              <w:rPr>
                <w:rFonts w:ascii="Times New Roman" w:hAnsi="Times New Roman"/>
                <w:sz w:val="21"/>
                <w:szCs w:val="21"/>
              </w:rPr>
            </w:pPr>
            <w:r w:rsidRPr="004E15E6">
              <w:rPr>
                <w:rFonts w:ascii="Times New Roman" w:hAnsi="Times New Roman"/>
                <w:sz w:val="21"/>
                <w:szCs w:val="21"/>
                <w:lang w:val="en-US"/>
              </w:rPr>
              <w:t>K</w:t>
            </w:r>
          </w:p>
        </w:tc>
        <w:tc>
          <w:tcPr>
            <w:tcW w:w="9464" w:type="dxa"/>
          </w:tcPr>
          <w:p w14:paraId="56A00B7F" w14:textId="77777777" w:rsidR="00B41360" w:rsidRPr="004E15E6" w:rsidRDefault="00B41360" w:rsidP="00B41360">
            <w:pPr>
              <w:spacing w:after="0" w:line="240" w:lineRule="auto"/>
              <w:jc w:val="both"/>
              <w:rPr>
                <w:rFonts w:ascii="Times New Roman" w:hAnsi="Times New Roman"/>
                <w:sz w:val="21"/>
                <w:szCs w:val="21"/>
              </w:rPr>
            </w:pPr>
            <w:r w:rsidRPr="004E15E6">
              <w:rPr>
                <w:rFonts w:ascii="Times New Roman" w:hAnsi="Times New Roman"/>
                <w:sz w:val="21"/>
                <w:szCs w:val="21"/>
              </w:rPr>
              <w:t>сумма входящих остатков на залоговом счете на день расчета Дополнительного дохода за предыдущий расчетный период за вычетом суммы Дополнительного дохода за предыдущий расчетный период.</w:t>
            </w:r>
          </w:p>
        </w:tc>
      </w:tr>
      <w:tr w:rsidR="00B41360" w:rsidRPr="004E15E6" w14:paraId="1C96059C" w14:textId="77777777" w:rsidTr="00B41360">
        <w:tc>
          <w:tcPr>
            <w:tcW w:w="675" w:type="dxa"/>
          </w:tcPr>
          <w:p w14:paraId="14E5C69D" w14:textId="77777777" w:rsidR="00B41360" w:rsidRPr="004E15E6" w:rsidRDefault="00B41360" w:rsidP="00B41360">
            <w:pPr>
              <w:jc w:val="both"/>
              <w:rPr>
                <w:rFonts w:ascii="Times New Roman" w:hAnsi="Times New Roman"/>
                <w:sz w:val="21"/>
                <w:szCs w:val="21"/>
                <w:lang w:val="en-US"/>
              </w:rPr>
            </w:pPr>
            <w:r w:rsidRPr="004E15E6">
              <w:rPr>
                <w:rFonts w:ascii="Times New Roman" w:hAnsi="Times New Roman"/>
                <w:sz w:val="21"/>
                <w:szCs w:val="21"/>
                <w:lang w:val="en-US"/>
              </w:rPr>
              <w:t>M</w:t>
            </w:r>
          </w:p>
        </w:tc>
        <w:tc>
          <w:tcPr>
            <w:tcW w:w="9464" w:type="dxa"/>
          </w:tcPr>
          <w:p w14:paraId="4E012284" w14:textId="77777777" w:rsidR="00B41360" w:rsidRPr="004E15E6" w:rsidRDefault="00B41360" w:rsidP="00B41360">
            <w:pPr>
              <w:spacing w:after="0"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на погашение номинальной стоимости Облигаций в Дату погашения. Данный показатель применяется только в случае выплаты Дополнительной дохода при погашении Облигаций в Дату погашения.</w:t>
            </w:r>
          </w:p>
        </w:tc>
      </w:tr>
    </w:tbl>
    <w:p w14:paraId="4261FB7A" w14:textId="77777777" w:rsidR="00B41360" w:rsidRPr="004E15E6" w:rsidRDefault="00B41360" w:rsidP="00B41360">
      <w:pPr>
        <w:spacing w:after="120" w:line="240" w:lineRule="auto"/>
        <w:jc w:val="both"/>
        <w:rPr>
          <w:rFonts w:ascii="Times New Roman" w:hAnsi="Times New Roman"/>
          <w:sz w:val="21"/>
          <w:szCs w:val="21"/>
        </w:rPr>
      </w:pPr>
    </w:p>
    <w:p w14:paraId="43F94DF0"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 xml:space="preserve">Размер Дополнительного дохода для каждой Облигации выпуска определяется с точностью до 1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(Четырех), и изменяется, увеличиваясь на единицу, если первая за округляемой цифра находится в промежутке от 5 (Пяти) до 9 (Девяти). </w:t>
      </w:r>
    </w:p>
    <w:p w14:paraId="4E2FC920" w14:textId="2F6A5E9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выплате в дату окончания данного купонного периода Дополнительного дохода для каждой Облигации кла</w:t>
      </w:r>
      <w:r w:rsidR="006A558B" w:rsidRPr="004E15E6">
        <w:rPr>
          <w:rFonts w:ascii="Times New Roman" w:hAnsi="Times New Roman"/>
          <w:sz w:val="21"/>
          <w:szCs w:val="21"/>
        </w:rPr>
        <w:t xml:space="preserve">сса «А», а затем уведомить НРД </w:t>
      </w:r>
      <w:r w:rsidRPr="004E15E6">
        <w:rPr>
          <w:rFonts w:ascii="Times New Roman" w:hAnsi="Times New Roman"/>
          <w:sz w:val="21"/>
          <w:szCs w:val="21"/>
        </w:rPr>
        <w:t xml:space="preserve">в порядке, установленном Решением о выпуске. </w:t>
      </w:r>
    </w:p>
    <w:p w14:paraId="1A43C1C5"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Суммарная стоимость денежных средств, направленных на выплату Дополнительного дохода по 1 (Одной) Облигации в рамках настоящего выпуска, в том числе в случае выплаты Дополнительного дохода при погашении Облигаций в Дату погашения, не может составить более суммы, определяемой по формуле:</w:t>
      </w:r>
    </w:p>
    <w:p w14:paraId="346D60AF" w14:textId="77777777" w:rsidR="00B41360" w:rsidRPr="004E15E6" w:rsidRDefault="00B41360" w:rsidP="00B41360">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ДДmax</w:t>
      </w:r>
      <w:proofErr w:type="spellEnd"/>
      <w:r w:rsidRPr="004E15E6">
        <w:rPr>
          <w:rFonts w:ascii="Times New Roman" w:hAnsi="Times New Roman"/>
          <w:sz w:val="21"/>
          <w:szCs w:val="21"/>
        </w:rPr>
        <w:t xml:space="preserve"> = ∑ (Q1*5%*T1/365+…+</w:t>
      </w:r>
      <w:proofErr w:type="spellStart"/>
      <w:r w:rsidRPr="004E15E6">
        <w:rPr>
          <w:rFonts w:ascii="Times New Roman" w:hAnsi="Times New Roman"/>
          <w:sz w:val="21"/>
          <w:szCs w:val="21"/>
        </w:rPr>
        <w:t>Qi</w:t>
      </w:r>
      <w:proofErr w:type="spellEnd"/>
      <w:r w:rsidRPr="004E15E6">
        <w:rPr>
          <w:rFonts w:ascii="Times New Roman" w:hAnsi="Times New Roman"/>
          <w:sz w:val="21"/>
          <w:szCs w:val="21"/>
        </w:rPr>
        <w:t>*5%*</w:t>
      </w:r>
      <w:proofErr w:type="spellStart"/>
      <w:r w:rsidRPr="004E15E6">
        <w:rPr>
          <w:rFonts w:ascii="Times New Roman" w:hAnsi="Times New Roman"/>
          <w:sz w:val="21"/>
          <w:szCs w:val="21"/>
        </w:rPr>
        <w:t>Ti</w:t>
      </w:r>
      <w:proofErr w:type="spellEnd"/>
      <w:r w:rsidRPr="004E15E6">
        <w:rPr>
          <w:rFonts w:ascii="Times New Roman" w:hAnsi="Times New Roman"/>
          <w:sz w:val="21"/>
          <w:szCs w:val="21"/>
        </w:rPr>
        <w:t>/365)</w:t>
      </w:r>
    </w:p>
    <w:p w14:paraId="6322E34D"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 xml:space="preserve">Где </w:t>
      </w:r>
    </w:p>
    <w:p w14:paraId="4C76F6FC" w14:textId="77777777" w:rsidR="00B41360" w:rsidRPr="004E15E6" w:rsidRDefault="00B41360" w:rsidP="00B41360">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lastRenderedPageBreak/>
        <w:t>ДДmax</w:t>
      </w:r>
      <w:proofErr w:type="spellEnd"/>
      <w:r w:rsidRPr="004E15E6">
        <w:rPr>
          <w:rFonts w:ascii="Times New Roman" w:hAnsi="Times New Roman"/>
          <w:sz w:val="21"/>
          <w:szCs w:val="21"/>
        </w:rPr>
        <w:t xml:space="preserve"> – Максимальный размер Дополнительного дохода по 1 (Одной) Облигации;</w:t>
      </w:r>
    </w:p>
    <w:p w14:paraId="0AEDFE9D"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Q1 – номинальная стоимость 1 (Одной) Облигации на дату начала 1 купонного периода;</w:t>
      </w:r>
    </w:p>
    <w:p w14:paraId="674D7113" w14:textId="2E1E1C87" w:rsidR="00B41360" w:rsidRPr="004E15E6" w:rsidRDefault="00B41360" w:rsidP="00B41360">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Qi</w:t>
      </w:r>
      <w:proofErr w:type="spellEnd"/>
      <w:r w:rsidRPr="004E15E6">
        <w:rPr>
          <w:rFonts w:ascii="Times New Roman" w:hAnsi="Times New Roman"/>
          <w:sz w:val="21"/>
          <w:szCs w:val="21"/>
        </w:rPr>
        <w:t xml:space="preserve"> – </w:t>
      </w:r>
      <w:r w:rsidR="006A558B" w:rsidRPr="004E15E6">
        <w:rPr>
          <w:rFonts w:ascii="Times New Roman" w:hAnsi="Times New Roman"/>
          <w:sz w:val="21"/>
          <w:szCs w:val="21"/>
        </w:rPr>
        <w:t xml:space="preserve">номинальная стоимость 1(Одной) </w:t>
      </w:r>
      <w:r w:rsidRPr="004E15E6">
        <w:rPr>
          <w:rFonts w:ascii="Times New Roman" w:hAnsi="Times New Roman"/>
          <w:sz w:val="21"/>
          <w:szCs w:val="21"/>
        </w:rPr>
        <w:t>Облигации на дату начала i купонного периода;</w:t>
      </w:r>
    </w:p>
    <w:p w14:paraId="20F7CDE8" w14:textId="77777777" w:rsidR="00B41360" w:rsidRPr="004E15E6" w:rsidRDefault="00B41360" w:rsidP="00B41360">
      <w:pPr>
        <w:spacing w:after="120" w:line="240" w:lineRule="auto"/>
        <w:jc w:val="both"/>
        <w:rPr>
          <w:rFonts w:ascii="Times New Roman" w:hAnsi="Times New Roman"/>
          <w:sz w:val="21"/>
          <w:szCs w:val="21"/>
        </w:rPr>
      </w:pPr>
      <w:r w:rsidRPr="004E15E6">
        <w:rPr>
          <w:rFonts w:ascii="Times New Roman" w:hAnsi="Times New Roman"/>
          <w:sz w:val="21"/>
          <w:szCs w:val="21"/>
        </w:rPr>
        <w:t>Т1 - количество дней 1 купонного периода;</w:t>
      </w:r>
    </w:p>
    <w:p w14:paraId="5DA2F540" w14:textId="77777777" w:rsidR="00B41360" w:rsidRPr="004E15E6" w:rsidRDefault="00B41360" w:rsidP="00B41360">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Тi</w:t>
      </w:r>
      <w:proofErr w:type="spellEnd"/>
      <w:r w:rsidRPr="004E15E6">
        <w:rPr>
          <w:rFonts w:ascii="Times New Roman" w:hAnsi="Times New Roman"/>
          <w:sz w:val="21"/>
          <w:szCs w:val="21"/>
        </w:rPr>
        <w:t xml:space="preserve"> - количество дней i купонного периода. </w:t>
      </w:r>
    </w:p>
    <w:p w14:paraId="4FA78C63" w14:textId="77777777" w:rsidR="00B41360" w:rsidRPr="004E15E6" w:rsidRDefault="00B41360" w:rsidP="00B41360">
      <w:pPr>
        <w:jc w:val="both"/>
        <w:rPr>
          <w:rFonts w:ascii="Times New Roman" w:hAnsi="Times New Roman"/>
          <w:sz w:val="21"/>
          <w:szCs w:val="21"/>
        </w:rPr>
      </w:pPr>
      <w:r w:rsidRPr="004E15E6">
        <w:rPr>
          <w:rFonts w:ascii="Times New Roman" w:hAnsi="Times New Roman"/>
          <w:sz w:val="21"/>
          <w:szCs w:val="21"/>
        </w:rPr>
        <w:t>Начиная с купонного периода, следующего за купонным периодом, в конце которого Эмитентом выплачен Максимальный размер Дополнительного дохода, Эмитент имеет право погашать часть номинальной стоимости Облигаций в порядке, предусмотренном п. 9.2 Решения о выпуске Облигаций. При этом, положения о том, что номинальная стоимость Облигаций может быть погашена до 1 (Одного) рубля, после выплаты Максимального размера Дополнительного дохода не применяются. Во избежание сомнений обязательство Эмитента по выплате Дополнительного дохода прекращается после выплаты Максимального размера Дополнительного дохода.</w:t>
      </w:r>
    </w:p>
    <w:p w14:paraId="69C1A0A2" w14:textId="77777777" w:rsidR="00B41360" w:rsidRPr="004E15E6" w:rsidRDefault="00B41360" w:rsidP="00B41360">
      <w:pPr>
        <w:pStyle w:val="2"/>
        <w:spacing w:before="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новой редакции:</w:t>
      </w:r>
    </w:p>
    <w:p w14:paraId="09EF2F33" w14:textId="77777777" w:rsidR="00A77923" w:rsidRPr="004E15E6" w:rsidRDefault="00A77923" w:rsidP="00A77923">
      <w:pPr>
        <w:autoSpaceDE w:val="0"/>
        <w:autoSpaceDN w:val="0"/>
        <w:adjustRightInd w:val="0"/>
        <w:spacing w:after="0" w:line="240" w:lineRule="auto"/>
        <w:jc w:val="both"/>
        <w:rPr>
          <w:rFonts w:ascii="Times New Roman" w:hAnsi="Times New Roman"/>
          <w:b/>
          <w:sz w:val="21"/>
          <w:szCs w:val="21"/>
        </w:rPr>
      </w:pPr>
      <w:r w:rsidRPr="004E15E6">
        <w:rPr>
          <w:rFonts w:ascii="Times New Roman" w:hAnsi="Times New Roman"/>
          <w:b/>
          <w:sz w:val="21"/>
          <w:szCs w:val="21"/>
        </w:rPr>
        <w:t>Размер дохода или порядок его определения:</w:t>
      </w:r>
    </w:p>
    <w:p w14:paraId="37F25D71" w14:textId="77777777" w:rsidR="00A77923" w:rsidRPr="004E15E6" w:rsidRDefault="00A77923" w:rsidP="00A77923">
      <w:pPr>
        <w:autoSpaceDE w:val="0"/>
        <w:autoSpaceDN w:val="0"/>
        <w:adjustRightInd w:val="0"/>
        <w:spacing w:after="0" w:line="240" w:lineRule="auto"/>
        <w:jc w:val="both"/>
        <w:rPr>
          <w:rFonts w:ascii="Times New Roman" w:hAnsi="Times New Roman"/>
          <w:b/>
          <w:sz w:val="21"/>
          <w:szCs w:val="21"/>
        </w:rPr>
      </w:pPr>
    </w:p>
    <w:p w14:paraId="67F78E71"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Доходами по Облигациям являются:</w:t>
      </w:r>
    </w:p>
    <w:p w14:paraId="1F206F74"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1) сумма купонных доходов, начисляемых и выплачиваемых за каждый купонный период в виде процента от номинальной стоимости Облигаций (купонный доход);</w:t>
      </w:r>
    </w:p>
    <w:p w14:paraId="3A6065EB"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 xml:space="preserve"> 2) дополнительный доход.</w:t>
      </w:r>
    </w:p>
    <w:p w14:paraId="1F32CBBA"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p w14:paraId="7ABE72DD" w14:textId="77777777" w:rsidR="00A77923" w:rsidRPr="004E15E6" w:rsidRDefault="00A77923" w:rsidP="00A77923">
      <w:pPr>
        <w:pStyle w:val="a4"/>
        <w:numPr>
          <w:ilvl w:val="2"/>
          <w:numId w:val="4"/>
        </w:numPr>
        <w:adjustRightInd w:val="0"/>
        <w:jc w:val="both"/>
        <w:rPr>
          <w:b/>
          <w:sz w:val="21"/>
          <w:szCs w:val="21"/>
        </w:rPr>
      </w:pPr>
      <w:r w:rsidRPr="004E15E6">
        <w:rPr>
          <w:b/>
          <w:sz w:val="21"/>
          <w:szCs w:val="21"/>
        </w:rPr>
        <w:t>Купонный доход</w:t>
      </w:r>
    </w:p>
    <w:p w14:paraId="77496F62" w14:textId="77777777"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sz w:val="21"/>
          <w:szCs w:val="21"/>
        </w:rPr>
        <w:t>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каждый купонный период устанавливается уполномоченным органом управления Эмитента – единоличным исполнительным органом Эмитента (Управляющая организация)</w:t>
      </w:r>
    </w:p>
    <w:p w14:paraId="57430068" w14:textId="77777777"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sz w:val="21"/>
          <w:szCs w:val="21"/>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(Управляющая организация), если иное не установлено федеральными законами или Уставом Эмитента.</w:t>
      </w:r>
    </w:p>
    <w:p w14:paraId="40736EB9" w14:textId="77777777"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sz w:val="21"/>
          <w:szCs w:val="21"/>
        </w:rPr>
        <w:t>Если дата выплаты купонного дохода по Облигациям выпадает на нерабочий праздничный или выходной день в РФ,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276B79FD" w14:textId="77777777" w:rsidR="00A77923" w:rsidRPr="004E15E6" w:rsidRDefault="00A77923" w:rsidP="00A77923">
      <w:pPr>
        <w:autoSpaceDE w:val="0"/>
        <w:autoSpaceDN w:val="0"/>
        <w:adjustRightInd w:val="0"/>
        <w:spacing w:before="120" w:after="0" w:line="240" w:lineRule="auto"/>
        <w:jc w:val="both"/>
        <w:rPr>
          <w:rFonts w:ascii="Times New Roman" w:hAnsi="Times New Roman"/>
          <w:b/>
          <w:sz w:val="21"/>
          <w:szCs w:val="21"/>
        </w:rPr>
      </w:pPr>
      <w:r w:rsidRPr="004E15E6">
        <w:rPr>
          <w:rFonts w:ascii="Times New Roman" w:hAnsi="Times New Roman"/>
          <w:b/>
          <w:sz w:val="21"/>
          <w:szCs w:val="21"/>
        </w:rPr>
        <w:t>Размер дохода, выплачиваемого по каждому купону, или порядок его определения:</w:t>
      </w:r>
    </w:p>
    <w:p w14:paraId="61339D06"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Доход по облигациям выплачивается за определенные периоды (купонные периоды).</w:t>
      </w:r>
    </w:p>
    <w:p w14:paraId="141BDF47" w14:textId="77777777" w:rsidR="00A77923" w:rsidRPr="004E15E6" w:rsidRDefault="00A77923" w:rsidP="00A77923">
      <w:pPr>
        <w:autoSpaceDE w:val="0"/>
        <w:autoSpaceDN w:val="0"/>
        <w:adjustRightInd w:val="0"/>
        <w:spacing w:after="0" w:line="240" w:lineRule="auto"/>
        <w:jc w:val="both"/>
        <w:rPr>
          <w:rFonts w:ascii="Times New Roman" w:hAnsi="Times New Roman"/>
          <w:b/>
          <w:sz w:val="21"/>
          <w:szCs w:val="21"/>
        </w:rPr>
      </w:pPr>
    </w:p>
    <w:p w14:paraId="0C515015" w14:textId="4E7B90FD"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Облигация имеет 13 (Тринадцать) купонных периодов. </w:t>
      </w:r>
    </w:p>
    <w:p w14:paraId="2679EC54" w14:textId="77777777" w:rsidR="00A77923" w:rsidRPr="004E15E6" w:rsidRDefault="00A77923" w:rsidP="00A77923">
      <w:pPr>
        <w:autoSpaceDE w:val="0"/>
        <w:autoSpaceDN w:val="0"/>
        <w:adjustRightInd w:val="0"/>
        <w:spacing w:after="0" w:line="240" w:lineRule="auto"/>
        <w:jc w:val="both"/>
        <w:rPr>
          <w:rFonts w:ascii="Times New Roman" w:hAnsi="Times New Roman"/>
          <w:b/>
          <w:sz w:val="21"/>
          <w:szCs w:val="21"/>
        </w:rPr>
      </w:pPr>
    </w:p>
    <w:p w14:paraId="2E6C1CEC"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1 (Первый)</w:t>
      </w:r>
    </w:p>
    <w:p w14:paraId="049E4B60"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Дата начала размещения Облигаций.</w:t>
      </w:r>
    </w:p>
    <w:p w14:paraId="47BE59D9" w14:textId="77777777" w:rsidR="00A77923" w:rsidRPr="004E15E6" w:rsidRDefault="00A77923" w:rsidP="00A77923">
      <w:pPr>
        <w:autoSpaceDE w:val="0"/>
        <w:autoSpaceDN w:val="0"/>
        <w:adjustRightInd w:val="0"/>
        <w:spacing w:after="0" w:line="240" w:lineRule="auto"/>
        <w:jc w:val="both"/>
        <w:rPr>
          <w:rFonts w:ascii="Times New Roman" w:hAnsi="Times New Roman"/>
          <w:b/>
          <w:sz w:val="21"/>
          <w:szCs w:val="21"/>
          <w:u w:val="single"/>
        </w:rPr>
      </w:pPr>
      <w:r w:rsidRPr="004E15E6">
        <w:rPr>
          <w:rFonts w:ascii="Times New Roman" w:hAnsi="Times New Roman"/>
          <w:sz w:val="21"/>
          <w:szCs w:val="21"/>
        </w:rPr>
        <w:t>Дата окончания купонного (процентного) периода или порядок ее определения: 182-й (Сто восемьдесят второй) день с даты начала размещения Облигаций.</w:t>
      </w:r>
    </w:p>
    <w:p w14:paraId="6C89A79B"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w:t>
      </w:r>
    </w:p>
    <w:p w14:paraId="77EFD3F9"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дохода по каждому купону определяется по следующей формуле:</w:t>
      </w:r>
    </w:p>
    <w:p w14:paraId="46A40299"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К</w:t>
      </w:r>
      <w:r w:rsidRPr="004E15E6">
        <w:rPr>
          <w:rFonts w:ascii="Times New Roman" w:hAnsi="Times New Roman"/>
          <w:sz w:val="21"/>
          <w:szCs w:val="21"/>
          <w:lang w:val="en-US"/>
        </w:rPr>
        <w:t>j</w:t>
      </w:r>
      <w:r w:rsidRPr="004E15E6">
        <w:rPr>
          <w:rFonts w:ascii="Times New Roman" w:hAnsi="Times New Roman"/>
          <w:sz w:val="21"/>
          <w:szCs w:val="21"/>
        </w:rPr>
        <w:t xml:space="preserve"> = </w:t>
      </w:r>
      <w:proofErr w:type="spellStart"/>
      <w:r w:rsidRPr="004E15E6">
        <w:rPr>
          <w:rFonts w:ascii="Times New Roman" w:hAnsi="Times New Roman"/>
          <w:sz w:val="21"/>
          <w:szCs w:val="21"/>
          <w:lang w:val="en-US"/>
        </w:rPr>
        <w:t>Cj</w:t>
      </w:r>
      <w:proofErr w:type="spellEnd"/>
      <w:r w:rsidRPr="004E15E6">
        <w:rPr>
          <w:rFonts w:ascii="Times New Roman" w:hAnsi="Times New Roman"/>
          <w:sz w:val="21"/>
          <w:szCs w:val="21"/>
        </w:rPr>
        <w:t>*</w:t>
      </w:r>
      <w:r w:rsidRPr="004E15E6">
        <w:rPr>
          <w:rFonts w:ascii="Times New Roman" w:hAnsi="Times New Roman"/>
          <w:sz w:val="21"/>
          <w:szCs w:val="21"/>
          <w:lang w:val="en-US"/>
        </w:rPr>
        <w:t>Nom</w:t>
      </w:r>
      <w:r w:rsidRPr="004E15E6">
        <w:rPr>
          <w:rFonts w:ascii="Times New Roman" w:hAnsi="Times New Roman"/>
          <w:sz w:val="21"/>
          <w:szCs w:val="21"/>
        </w:rPr>
        <w:t>*(</w:t>
      </w:r>
      <w:r w:rsidRPr="004E15E6">
        <w:rPr>
          <w:rFonts w:ascii="Times New Roman" w:hAnsi="Times New Roman"/>
          <w:sz w:val="21"/>
          <w:szCs w:val="21"/>
          <w:lang w:val="en-US"/>
        </w:rPr>
        <w:t>T</w:t>
      </w:r>
      <w:r w:rsidRPr="004E15E6">
        <w:rPr>
          <w:rFonts w:ascii="Times New Roman" w:hAnsi="Times New Roman"/>
          <w:sz w:val="21"/>
          <w:szCs w:val="21"/>
        </w:rPr>
        <w:t>(</w:t>
      </w:r>
      <w:r w:rsidRPr="004E15E6">
        <w:rPr>
          <w:rFonts w:ascii="Times New Roman" w:hAnsi="Times New Roman"/>
          <w:sz w:val="21"/>
          <w:szCs w:val="21"/>
          <w:lang w:val="en-US"/>
        </w:rPr>
        <w:t>j</w:t>
      </w:r>
      <w:r w:rsidRPr="004E15E6">
        <w:rPr>
          <w:rFonts w:ascii="Times New Roman" w:hAnsi="Times New Roman"/>
          <w:sz w:val="21"/>
          <w:szCs w:val="21"/>
        </w:rPr>
        <w:t xml:space="preserve">) - </w:t>
      </w:r>
      <w:r w:rsidRPr="004E15E6">
        <w:rPr>
          <w:rFonts w:ascii="Times New Roman" w:hAnsi="Times New Roman"/>
          <w:sz w:val="21"/>
          <w:szCs w:val="21"/>
          <w:lang w:val="en-US"/>
        </w:rPr>
        <w:t>T</w:t>
      </w:r>
      <w:r w:rsidRPr="004E15E6">
        <w:rPr>
          <w:rFonts w:ascii="Times New Roman" w:hAnsi="Times New Roman"/>
          <w:sz w:val="21"/>
          <w:szCs w:val="21"/>
        </w:rPr>
        <w:t>(</w:t>
      </w:r>
      <w:r w:rsidRPr="004E15E6">
        <w:rPr>
          <w:rFonts w:ascii="Times New Roman" w:hAnsi="Times New Roman"/>
          <w:sz w:val="21"/>
          <w:szCs w:val="21"/>
          <w:lang w:val="en-US"/>
        </w:rPr>
        <w:t>j</w:t>
      </w:r>
      <w:r w:rsidRPr="004E15E6">
        <w:rPr>
          <w:rFonts w:ascii="Times New Roman" w:hAnsi="Times New Roman"/>
          <w:sz w:val="21"/>
          <w:szCs w:val="21"/>
        </w:rPr>
        <w:t>-1))</w:t>
      </w:r>
      <w:proofErr w:type="gramStart"/>
      <w:r w:rsidRPr="004E15E6">
        <w:rPr>
          <w:rFonts w:ascii="Times New Roman" w:hAnsi="Times New Roman"/>
          <w:sz w:val="21"/>
          <w:szCs w:val="21"/>
        </w:rPr>
        <w:t>/(</w:t>
      </w:r>
      <w:proofErr w:type="gramEnd"/>
      <w:r w:rsidRPr="004E15E6">
        <w:rPr>
          <w:rFonts w:ascii="Times New Roman" w:hAnsi="Times New Roman"/>
          <w:sz w:val="21"/>
          <w:szCs w:val="21"/>
        </w:rPr>
        <w:t>365 *100%),</w:t>
      </w:r>
    </w:p>
    <w:p w14:paraId="1D048D43"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где,</w:t>
      </w:r>
    </w:p>
    <w:p w14:paraId="52AC0979" w14:textId="75762820"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 xml:space="preserve">j – порядковый номер купонного периода, j=1, </w:t>
      </w:r>
      <w:proofErr w:type="gramStart"/>
      <w:r w:rsidRPr="004E15E6">
        <w:rPr>
          <w:rFonts w:ascii="Times New Roman" w:hAnsi="Times New Roman"/>
          <w:sz w:val="21"/>
          <w:szCs w:val="21"/>
        </w:rPr>
        <w:t>2….</w:t>
      </w:r>
      <w:proofErr w:type="gramEnd"/>
      <w:r w:rsidRPr="004E15E6">
        <w:rPr>
          <w:rFonts w:ascii="Times New Roman" w:hAnsi="Times New Roman"/>
          <w:sz w:val="21"/>
          <w:szCs w:val="21"/>
        </w:rPr>
        <w:t>13;</w:t>
      </w:r>
    </w:p>
    <w:p w14:paraId="2CF44166"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roofErr w:type="spellStart"/>
      <w:r w:rsidRPr="004E15E6">
        <w:rPr>
          <w:rFonts w:ascii="Times New Roman" w:hAnsi="Times New Roman"/>
          <w:sz w:val="21"/>
          <w:szCs w:val="21"/>
        </w:rPr>
        <w:t>Кj</w:t>
      </w:r>
      <w:proofErr w:type="spellEnd"/>
      <w:r w:rsidRPr="004E15E6">
        <w:rPr>
          <w:rFonts w:ascii="Times New Roman" w:hAnsi="Times New Roman"/>
          <w:sz w:val="21"/>
          <w:szCs w:val="21"/>
        </w:rPr>
        <w:t xml:space="preserve"> – размер купонного дохода по каждой Облигации руб.;</w:t>
      </w:r>
    </w:p>
    <w:p w14:paraId="317DA2BF"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roofErr w:type="spellStart"/>
      <w:r w:rsidRPr="004E15E6">
        <w:rPr>
          <w:rFonts w:ascii="Times New Roman" w:hAnsi="Times New Roman"/>
          <w:sz w:val="21"/>
          <w:szCs w:val="21"/>
        </w:rPr>
        <w:t>Nom</w:t>
      </w:r>
      <w:proofErr w:type="spellEnd"/>
      <w:r w:rsidRPr="004E15E6">
        <w:rPr>
          <w:rFonts w:ascii="Times New Roman" w:hAnsi="Times New Roman"/>
          <w:sz w:val="21"/>
          <w:szCs w:val="21"/>
        </w:rPr>
        <w:t xml:space="preserve"> – номинальная стоимость одной Облигации, руб.;</w:t>
      </w:r>
    </w:p>
    <w:p w14:paraId="3BD9582C"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roofErr w:type="spellStart"/>
      <w:r w:rsidRPr="004E15E6">
        <w:rPr>
          <w:rFonts w:ascii="Times New Roman" w:hAnsi="Times New Roman"/>
          <w:sz w:val="21"/>
          <w:szCs w:val="21"/>
        </w:rPr>
        <w:t>Cj</w:t>
      </w:r>
      <w:proofErr w:type="spellEnd"/>
      <w:r w:rsidRPr="004E15E6">
        <w:rPr>
          <w:rFonts w:ascii="Times New Roman" w:hAnsi="Times New Roman"/>
          <w:sz w:val="21"/>
          <w:szCs w:val="21"/>
        </w:rPr>
        <w:t xml:space="preserve"> – размер процентной ставки j-того купона, в процентах годовых;</w:t>
      </w:r>
    </w:p>
    <w:p w14:paraId="1C186136"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T(j-1) – дата начала j-того купонного периода;</w:t>
      </w:r>
    </w:p>
    <w:p w14:paraId="6E560432"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T(j) – дата окончания j-того купонного периода.</w:t>
      </w:r>
    </w:p>
    <w:p w14:paraId="74EBD91D"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p w14:paraId="16F51D8E"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процентной ставки (С) по первому купонному периоду раскрывается в сообщении, которое публикуется Эмитентом в Ленте новостей и на Странице в сети Интернет не позднее 3 (Трёх) рабочих дней, непосредственно предшествующих Дате начала размещения (далее –</w:t>
      </w:r>
      <w:r w:rsidRPr="004E15E6">
        <w:rPr>
          <w:rFonts w:ascii="Times New Roman" w:hAnsi="Times New Roman"/>
          <w:b/>
          <w:sz w:val="21"/>
          <w:szCs w:val="21"/>
        </w:rPr>
        <w:t xml:space="preserve"> «Сообщение о ключевых условиях выпуска»</w:t>
      </w:r>
      <w:r w:rsidRPr="004E15E6">
        <w:rPr>
          <w:rFonts w:ascii="Times New Roman" w:hAnsi="Times New Roman"/>
          <w:sz w:val="21"/>
          <w:szCs w:val="21"/>
        </w:rPr>
        <w:t>).</w:t>
      </w:r>
    </w:p>
    <w:p w14:paraId="547B9957"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p w14:paraId="24B686C2" w14:textId="50EE5B3F" w:rsidR="00A77923" w:rsidRPr="004E15E6" w:rsidRDefault="00A77923" w:rsidP="00A77923">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 xml:space="preserve">Размер процентной ставки по </w:t>
      </w:r>
      <w:r w:rsidRPr="004E15E6">
        <w:rPr>
          <w:rFonts w:ascii="Times New Roman" w:hAnsi="Times New Roman"/>
          <w:bCs/>
          <w:iCs/>
          <w:sz w:val="21"/>
          <w:szCs w:val="21"/>
        </w:rPr>
        <w:t>2 (Второму), 3 (Третьему), 4 (Четвертому), 5 (Пятому), 6 (Шестому), 7 (Седьмому), 8 (Восьмому), 9 (Девятому), 10 (Десятому), 11 (Одиннадцатому), 12 (Двенадцатому) и 13 (Тринадцатому) купонным периодам равен размеру процентной ставки (С) по 1 (Первому) купонному периоду.</w:t>
      </w:r>
    </w:p>
    <w:p w14:paraId="095C8663" w14:textId="77777777" w:rsidR="00A77923" w:rsidRPr="004E15E6" w:rsidRDefault="00A77923" w:rsidP="00A77923">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Величина купонной выплаты на одну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(Четырёх), и изменяется, увеличиваясь на единицу, если первая за округляемой цифра находится в промежутке от 5 (Пяти) до 9 (Девяти).</w:t>
      </w:r>
    </w:p>
    <w:p w14:paraId="3D9C4980" w14:textId="77777777" w:rsidR="00A77923" w:rsidRPr="004E15E6" w:rsidRDefault="00A77923" w:rsidP="00A77923">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Купонный доход исчисляется и выплачивается в рублях Российской Федерации.</w:t>
      </w:r>
    </w:p>
    <w:p w14:paraId="2FBC7C8E" w14:textId="77777777" w:rsidR="00A77923" w:rsidRPr="004E15E6" w:rsidRDefault="00A77923" w:rsidP="00A77923">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Величина купонного дохода на одну Облигацию не может быть меньше 0 (Нуля) рублей 1(Одной) копейки.</w:t>
      </w:r>
    </w:p>
    <w:p w14:paraId="6D03313E" w14:textId="77777777"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2 (Второй)</w:t>
      </w:r>
    </w:p>
    <w:p w14:paraId="2E8519AD"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182-й (Сто восемьдесят второй) день</w:t>
      </w:r>
      <w:r w:rsidRPr="004E15E6" w:rsidDel="00D751B9">
        <w:rPr>
          <w:rFonts w:ascii="Times New Roman" w:hAnsi="Times New Roman"/>
          <w:sz w:val="21"/>
          <w:szCs w:val="21"/>
        </w:rPr>
        <w:t xml:space="preserve"> </w:t>
      </w:r>
      <w:r w:rsidRPr="004E15E6">
        <w:rPr>
          <w:rFonts w:ascii="Times New Roman" w:hAnsi="Times New Roman"/>
          <w:sz w:val="21"/>
          <w:szCs w:val="21"/>
        </w:rPr>
        <w:t>с даты начала размещения Облигаций.</w:t>
      </w:r>
    </w:p>
    <w:p w14:paraId="4336C8F4"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364-й (Триста шестьдесят четвертый) день с даты начала размещения Облигаций.</w:t>
      </w:r>
    </w:p>
    <w:p w14:paraId="27C820F1"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второму купону (включая процентную ставку, определенную для 1 (Первого) купонного периода) аналогичен порядку определения купонного дохода по 1 (Первому) купону.</w:t>
      </w:r>
    </w:p>
    <w:p w14:paraId="43A49165" w14:textId="77777777"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3 (Третий)</w:t>
      </w:r>
    </w:p>
    <w:p w14:paraId="1B6AB359"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364-й (Триста шестьдесят четвертый) день с даты начала размещения Облигаций.</w:t>
      </w:r>
    </w:p>
    <w:p w14:paraId="676F2722"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546-й (Пятьсот сорок шестой) день с даты начала размещения Облигаций.</w:t>
      </w:r>
    </w:p>
    <w:p w14:paraId="2E3D4055"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третьему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7ED9D5D1" w14:textId="77777777"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4 (Четвертый)</w:t>
      </w:r>
    </w:p>
    <w:p w14:paraId="05ECA412"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546-й (Пятьсот сорок шестой) день с даты начала размещения Облигаций.</w:t>
      </w:r>
    </w:p>
    <w:p w14:paraId="625F04CD"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728-ой (Семьсот двадцать восьмой) день с даты начала размещения Облигаций.</w:t>
      </w:r>
    </w:p>
    <w:p w14:paraId="72482A80"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четвертому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55935E45" w14:textId="77777777"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5 (Пятый)</w:t>
      </w:r>
    </w:p>
    <w:p w14:paraId="11945AF4"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728-й (Семьсот двадцать восьмой) день с даты начала размещения Облигаций.</w:t>
      </w:r>
    </w:p>
    <w:p w14:paraId="03720CF9"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окончания купонного (процентного) периода или порядок ее определения: 751-й (Семьсот пятьдесят первый) день с даты начала размещения Облигаций.</w:t>
      </w:r>
    </w:p>
    <w:p w14:paraId="49686720"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 порядок определения размера купонного дохода по пятому 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45491915" w14:textId="632F5108" w:rsidR="00A77923" w:rsidRPr="004E15E6" w:rsidRDefault="00A77923" w:rsidP="00A77923">
      <w:pPr>
        <w:autoSpaceDE w:val="0"/>
        <w:autoSpaceDN w:val="0"/>
        <w:adjustRightInd w:val="0"/>
        <w:spacing w:before="120" w:after="0" w:line="240" w:lineRule="auto"/>
        <w:jc w:val="both"/>
        <w:rPr>
          <w:rFonts w:ascii="Times New Roman" w:hAnsi="Times New Roman"/>
          <w:sz w:val="21"/>
          <w:szCs w:val="21"/>
        </w:rPr>
      </w:pPr>
      <w:r w:rsidRPr="004E15E6">
        <w:rPr>
          <w:rFonts w:ascii="Times New Roman" w:hAnsi="Times New Roman"/>
          <w:b/>
          <w:sz w:val="21"/>
          <w:szCs w:val="21"/>
        </w:rPr>
        <w:t>Номер купона:</w:t>
      </w:r>
      <w:r w:rsidRPr="004E15E6">
        <w:rPr>
          <w:rFonts w:ascii="Times New Roman" w:hAnsi="Times New Roman"/>
          <w:sz w:val="21"/>
          <w:szCs w:val="21"/>
        </w:rPr>
        <w:t xml:space="preserve"> 6 (Шестой)</w:t>
      </w:r>
    </w:p>
    <w:p w14:paraId="20540808" w14:textId="471E5699"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Дата начала купонного (процентного) периода или порядок ее определения: 751-й (Семьсот пятьдесят первый) день с даты начала размещения Облигаций.</w:t>
      </w:r>
    </w:p>
    <w:p w14:paraId="52C4E6BC"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lastRenderedPageBreak/>
        <w:t>Дата окончания купонного (процентного) периода или порядок ее определения: 819-й (Восемьсот девятнадцатый) день с даты начала размещения Облигаций.</w:t>
      </w:r>
    </w:p>
    <w:p w14:paraId="66D48D3E" w14:textId="36C78F0E"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 xml:space="preserve">Размер купонного (процентного) дохода или порядок его определения: порядок определения размера купонного дохода по </w:t>
      </w:r>
      <w:r w:rsidR="009B010D">
        <w:rPr>
          <w:rFonts w:ascii="Times New Roman" w:hAnsi="Times New Roman"/>
          <w:sz w:val="21"/>
          <w:szCs w:val="21"/>
        </w:rPr>
        <w:t>шестому</w:t>
      </w:r>
      <w:r w:rsidR="009B010D" w:rsidRPr="004E15E6">
        <w:rPr>
          <w:rFonts w:ascii="Times New Roman" w:hAnsi="Times New Roman"/>
          <w:sz w:val="21"/>
          <w:szCs w:val="21"/>
        </w:rPr>
        <w:t xml:space="preserve"> </w:t>
      </w:r>
      <w:r w:rsidRPr="004E15E6">
        <w:rPr>
          <w:rFonts w:ascii="Times New Roman" w:hAnsi="Times New Roman"/>
          <w:sz w:val="21"/>
          <w:szCs w:val="21"/>
        </w:rPr>
        <w:t>купону (включая процентную ставку, определенную для 1 (Первого) купонного периода) аналогичен порядку определения купонного дохода по первому купону.</w:t>
      </w:r>
    </w:p>
    <w:p w14:paraId="033B604A"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tbl>
      <w:tblPr>
        <w:tblStyle w:val="1"/>
        <w:tblW w:w="9243" w:type="dxa"/>
        <w:tblInd w:w="108" w:type="dxa"/>
        <w:tblLook w:val="04A0" w:firstRow="1" w:lastRow="0" w:firstColumn="1" w:lastColumn="0" w:noHBand="0" w:noVBand="1"/>
      </w:tblPr>
      <w:tblGrid>
        <w:gridCol w:w="3193"/>
        <w:gridCol w:w="3299"/>
        <w:gridCol w:w="2751"/>
      </w:tblGrid>
      <w:tr w:rsidR="00A77923" w:rsidRPr="004E15E6" w14:paraId="178E0555" w14:textId="77777777" w:rsidTr="00116F11">
        <w:tc>
          <w:tcPr>
            <w:tcW w:w="6492" w:type="dxa"/>
            <w:gridSpan w:val="2"/>
            <w:tcBorders>
              <w:top w:val="single" w:sz="4" w:space="0" w:color="auto"/>
              <w:left w:val="single" w:sz="4" w:space="0" w:color="auto"/>
              <w:bottom w:val="single" w:sz="4" w:space="0" w:color="auto"/>
              <w:right w:val="single" w:sz="4" w:space="0" w:color="auto"/>
            </w:tcBorders>
            <w:hideMark/>
          </w:tcPr>
          <w:p w14:paraId="17E9A56B" w14:textId="77777777" w:rsidR="00A77923" w:rsidRPr="004E15E6" w:rsidRDefault="00A77923" w:rsidP="00376D57">
            <w:pPr>
              <w:adjustRightInd w:val="0"/>
              <w:jc w:val="center"/>
              <w:rPr>
                <w:rFonts w:ascii="Times New Roman" w:hAnsi="Times New Roman"/>
                <w:sz w:val="21"/>
                <w:szCs w:val="21"/>
                <w:lang w:eastAsia="ru-RU"/>
              </w:rPr>
            </w:pPr>
            <w:r w:rsidRPr="004E15E6">
              <w:rPr>
                <w:rFonts w:ascii="Times New Roman" w:hAnsi="Times New Roman"/>
                <w:sz w:val="21"/>
                <w:szCs w:val="21"/>
              </w:rPr>
              <w:t>Купонный период</w:t>
            </w:r>
          </w:p>
        </w:tc>
        <w:tc>
          <w:tcPr>
            <w:tcW w:w="2751" w:type="dxa"/>
            <w:vMerge w:val="restart"/>
            <w:tcBorders>
              <w:top w:val="single" w:sz="4" w:space="0" w:color="auto"/>
              <w:left w:val="single" w:sz="4" w:space="0" w:color="auto"/>
              <w:bottom w:val="single" w:sz="4" w:space="0" w:color="auto"/>
              <w:right w:val="single" w:sz="4" w:space="0" w:color="auto"/>
            </w:tcBorders>
            <w:hideMark/>
          </w:tcPr>
          <w:p w14:paraId="797BA5A1" w14:textId="77777777" w:rsidR="00A77923" w:rsidRPr="004E15E6" w:rsidRDefault="00A77923" w:rsidP="00376D57">
            <w:pPr>
              <w:adjustRightInd w:val="0"/>
              <w:jc w:val="center"/>
              <w:rPr>
                <w:rFonts w:ascii="Times New Roman" w:hAnsi="Times New Roman"/>
                <w:sz w:val="21"/>
                <w:szCs w:val="21"/>
              </w:rPr>
            </w:pPr>
            <w:r w:rsidRPr="004E15E6">
              <w:rPr>
                <w:rFonts w:ascii="Times New Roman" w:hAnsi="Times New Roman"/>
                <w:sz w:val="21"/>
                <w:szCs w:val="21"/>
              </w:rPr>
              <w:t>Размер купонного (процентного) дохода или порядок его определения</w:t>
            </w:r>
          </w:p>
        </w:tc>
      </w:tr>
      <w:tr w:rsidR="00A77923" w:rsidRPr="004E15E6" w14:paraId="6BFCC7B8" w14:textId="77777777" w:rsidTr="00116F11">
        <w:tc>
          <w:tcPr>
            <w:tcW w:w="3193" w:type="dxa"/>
            <w:tcBorders>
              <w:top w:val="single" w:sz="4" w:space="0" w:color="auto"/>
              <w:left w:val="single" w:sz="4" w:space="0" w:color="auto"/>
              <w:bottom w:val="single" w:sz="4" w:space="0" w:color="auto"/>
              <w:right w:val="single" w:sz="4" w:space="0" w:color="auto"/>
            </w:tcBorders>
            <w:hideMark/>
          </w:tcPr>
          <w:p w14:paraId="3E6F3A76" w14:textId="77777777" w:rsidR="00A77923" w:rsidRPr="004E15E6" w:rsidRDefault="00A77923" w:rsidP="00376D57">
            <w:pPr>
              <w:adjustRightInd w:val="0"/>
              <w:jc w:val="center"/>
              <w:rPr>
                <w:rFonts w:ascii="Times New Roman" w:hAnsi="Times New Roman"/>
                <w:sz w:val="21"/>
                <w:szCs w:val="21"/>
              </w:rPr>
            </w:pPr>
            <w:r w:rsidRPr="004E15E6">
              <w:rPr>
                <w:rFonts w:ascii="Times New Roman" w:hAnsi="Times New Roman"/>
                <w:sz w:val="21"/>
                <w:szCs w:val="21"/>
              </w:rPr>
              <w:t>Дата начала</w:t>
            </w:r>
          </w:p>
        </w:tc>
        <w:tc>
          <w:tcPr>
            <w:tcW w:w="3299" w:type="dxa"/>
            <w:tcBorders>
              <w:top w:val="single" w:sz="4" w:space="0" w:color="auto"/>
              <w:left w:val="single" w:sz="4" w:space="0" w:color="auto"/>
              <w:bottom w:val="single" w:sz="4" w:space="0" w:color="auto"/>
              <w:right w:val="single" w:sz="4" w:space="0" w:color="auto"/>
            </w:tcBorders>
            <w:hideMark/>
          </w:tcPr>
          <w:p w14:paraId="4C229DA1" w14:textId="77777777" w:rsidR="00A77923" w:rsidRPr="004E15E6" w:rsidRDefault="00A77923" w:rsidP="00376D57">
            <w:pPr>
              <w:adjustRightInd w:val="0"/>
              <w:jc w:val="center"/>
              <w:rPr>
                <w:rFonts w:ascii="Times New Roman" w:hAnsi="Times New Roman"/>
                <w:sz w:val="21"/>
                <w:szCs w:val="21"/>
              </w:rPr>
            </w:pPr>
            <w:r w:rsidRPr="004E15E6">
              <w:rPr>
                <w:rFonts w:ascii="Times New Roman" w:hAnsi="Times New Roman"/>
                <w:sz w:val="21"/>
                <w:szCs w:val="21"/>
              </w:rPr>
              <w:t>Дата окончания</w:t>
            </w:r>
          </w:p>
        </w:tc>
        <w:tc>
          <w:tcPr>
            <w:tcW w:w="2751" w:type="dxa"/>
            <w:vMerge/>
            <w:tcBorders>
              <w:top w:val="single" w:sz="4" w:space="0" w:color="auto"/>
              <w:left w:val="single" w:sz="4" w:space="0" w:color="auto"/>
              <w:bottom w:val="single" w:sz="4" w:space="0" w:color="auto"/>
              <w:right w:val="single" w:sz="4" w:space="0" w:color="auto"/>
            </w:tcBorders>
            <w:vAlign w:val="center"/>
            <w:hideMark/>
          </w:tcPr>
          <w:p w14:paraId="6705FE61" w14:textId="77777777" w:rsidR="00A77923" w:rsidRPr="004E15E6" w:rsidRDefault="00A77923" w:rsidP="00376D57">
            <w:pPr>
              <w:rPr>
                <w:rFonts w:ascii="Times New Roman" w:hAnsi="Times New Roman"/>
                <w:sz w:val="21"/>
                <w:szCs w:val="21"/>
              </w:rPr>
            </w:pPr>
          </w:p>
        </w:tc>
      </w:tr>
      <w:tr w:rsidR="00A77923" w:rsidRPr="004E15E6" w14:paraId="60743EEE" w14:textId="77777777" w:rsidTr="00116F11">
        <w:tc>
          <w:tcPr>
            <w:tcW w:w="9243" w:type="dxa"/>
            <w:gridSpan w:val="3"/>
            <w:tcBorders>
              <w:top w:val="single" w:sz="4" w:space="0" w:color="auto"/>
              <w:left w:val="single" w:sz="4" w:space="0" w:color="auto"/>
              <w:bottom w:val="single" w:sz="4" w:space="0" w:color="auto"/>
              <w:right w:val="single" w:sz="4" w:space="0" w:color="auto"/>
            </w:tcBorders>
            <w:hideMark/>
          </w:tcPr>
          <w:p w14:paraId="5B86E10B" w14:textId="77777777" w:rsidR="00A77923" w:rsidRPr="004E15E6" w:rsidRDefault="00A77923" w:rsidP="00376D57">
            <w:pPr>
              <w:adjustRightInd w:val="0"/>
              <w:jc w:val="both"/>
              <w:rPr>
                <w:rFonts w:ascii="Times New Roman" w:hAnsi="Times New Roman"/>
                <w:b/>
                <w:sz w:val="21"/>
                <w:szCs w:val="21"/>
              </w:rPr>
            </w:pPr>
            <w:r w:rsidRPr="004E15E6">
              <w:rPr>
                <w:rFonts w:ascii="Times New Roman" w:hAnsi="Times New Roman"/>
                <w:b/>
                <w:bCs/>
                <w:iCs/>
                <w:sz w:val="21"/>
                <w:szCs w:val="21"/>
                <w:lang w:eastAsia="ar-SA"/>
              </w:rPr>
              <w:t>7-ой и последующие купонные периоды</w:t>
            </w:r>
          </w:p>
        </w:tc>
      </w:tr>
      <w:tr w:rsidR="00A77923" w:rsidRPr="004E15E6" w14:paraId="730BA1BD" w14:textId="77777777" w:rsidTr="00116F11">
        <w:tc>
          <w:tcPr>
            <w:tcW w:w="3193" w:type="dxa"/>
            <w:tcBorders>
              <w:top w:val="single" w:sz="4" w:space="0" w:color="auto"/>
              <w:left w:val="single" w:sz="4" w:space="0" w:color="auto"/>
              <w:bottom w:val="single" w:sz="4" w:space="0" w:color="auto"/>
              <w:right w:val="single" w:sz="4" w:space="0" w:color="auto"/>
            </w:tcBorders>
            <w:hideMark/>
          </w:tcPr>
          <w:p w14:paraId="669F2BCA" w14:textId="77777777" w:rsidR="00A77923" w:rsidRPr="004E15E6" w:rsidRDefault="00A77923" w:rsidP="00376D57">
            <w:pPr>
              <w:adjustRightInd w:val="0"/>
              <w:jc w:val="both"/>
              <w:rPr>
                <w:rFonts w:ascii="Times New Roman" w:hAnsi="Times New Roman"/>
                <w:sz w:val="21"/>
                <w:szCs w:val="21"/>
              </w:rPr>
            </w:pPr>
            <w:r w:rsidRPr="004E15E6">
              <w:rPr>
                <w:rFonts w:ascii="Times New Roman" w:hAnsi="Times New Roman"/>
                <w:bCs/>
                <w:iCs/>
                <w:sz w:val="21"/>
                <w:szCs w:val="21"/>
                <w:lang w:eastAsia="ar-SA"/>
              </w:rPr>
              <w:t>Дата начала 7-го и каждого последующего купонного периода определяется как дата окончания 6-го и каждого предыдущего купонного периода соответственно</w:t>
            </w:r>
          </w:p>
        </w:tc>
        <w:tc>
          <w:tcPr>
            <w:tcW w:w="3299" w:type="dxa"/>
            <w:tcBorders>
              <w:top w:val="single" w:sz="4" w:space="0" w:color="auto"/>
              <w:left w:val="single" w:sz="4" w:space="0" w:color="auto"/>
              <w:bottom w:val="single" w:sz="4" w:space="0" w:color="auto"/>
              <w:right w:val="single" w:sz="4" w:space="0" w:color="auto"/>
            </w:tcBorders>
            <w:hideMark/>
          </w:tcPr>
          <w:p w14:paraId="035FE3D7" w14:textId="20C7D5E4" w:rsidR="00A77923" w:rsidRPr="004E15E6" w:rsidRDefault="00A77923" w:rsidP="003A4038">
            <w:pPr>
              <w:adjustRightInd w:val="0"/>
              <w:jc w:val="both"/>
              <w:rPr>
                <w:rFonts w:ascii="Times New Roman" w:hAnsi="Times New Roman"/>
                <w:sz w:val="21"/>
                <w:szCs w:val="21"/>
              </w:rPr>
            </w:pPr>
            <w:r w:rsidRPr="004E15E6">
              <w:rPr>
                <w:rFonts w:ascii="Times New Roman" w:hAnsi="Times New Roman"/>
                <w:bCs/>
                <w:iCs/>
                <w:sz w:val="21"/>
                <w:szCs w:val="21"/>
                <w:lang w:eastAsia="ar-SA"/>
              </w:rPr>
              <w:t>Дата окончания 7-го и каждого последующего купонного периода наступает в 91 (</w:t>
            </w:r>
            <w:r w:rsidR="003A4038" w:rsidRPr="004E15E6">
              <w:rPr>
                <w:rFonts w:ascii="Times New Roman" w:hAnsi="Times New Roman"/>
                <w:bCs/>
                <w:iCs/>
                <w:sz w:val="21"/>
                <w:szCs w:val="21"/>
                <w:lang w:eastAsia="ar-SA"/>
              </w:rPr>
              <w:t>Девяност</w:t>
            </w:r>
            <w:r w:rsidR="003A4038">
              <w:rPr>
                <w:rFonts w:ascii="Times New Roman" w:hAnsi="Times New Roman"/>
                <w:bCs/>
                <w:iCs/>
                <w:sz w:val="21"/>
                <w:szCs w:val="21"/>
                <w:lang w:eastAsia="ar-SA"/>
              </w:rPr>
              <w:t>о</w:t>
            </w:r>
            <w:r w:rsidR="003A4038" w:rsidRPr="004E15E6">
              <w:rPr>
                <w:rFonts w:ascii="Times New Roman" w:hAnsi="Times New Roman"/>
                <w:bCs/>
                <w:iCs/>
                <w:sz w:val="21"/>
                <w:szCs w:val="21"/>
                <w:lang w:eastAsia="ar-SA"/>
              </w:rPr>
              <w:t xml:space="preserve"> </w:t>
            </w:r>
            <w:r w:rsidRPr="004E15E6">
              <w:rPr>
                <w:rFonts w:ascii="Times New Roman" w:hAnsi="Times New Roman"/>
                <w:bCs/>
                <w:iCs/>
                <w:sz w:val="21"/>
                <w:szCs w:val="21"/>
                <w:lang w:eastAsia="ar-SA"/>
              </w:rPr>
              <w:t>первый) день с даты окончания предыдущего купонного периода. Дата окончания последнего купонного периода наступает в  1456-й (Одна тысяча четыреста пятьдесят шестой) день с даты начала размещения Облигаций</w:t>
            </w:r>
          </w:p>
        </w:tc>
        <w:tc>
          <w:tcPr>
            <w:tcW w:w="2751" w:type="dxa"/>
            <w:tcBorders>
              <w:top w:val="single" w:sz="4" w:space="0" w:color="auto"/>
              <w:left w:val="single" w:sz="4" w:space="0" w:color="auto"/>
              <w:bottom w:val="single" w:sz="4" w:space="0" w:color="auto"/>
              <w:right w:val="single" w:sz="4" w:space="0" w:color="auto"/>
            </w:tcBorders>
            <w:hideMark/>
          </w:tcPr>
          <w:p w14:paraId="10B46176" w14:textId="77777777" w:rsidR="00A77923" w:rsidRPr="004E15E6" w:rsidRDefault="00A77923" w:rsidP="00376D57">
            <w:pPr>
              <w:adjustRightInd w:val="0"/>
              <w:jc w:val="both"/>
              <w:rPr>
                <w:rFonts w:ascii="Times New Roman" w:hAnsi="Times New Roman"/>
                <w:sz w:val="21"/>
                <w:szCs w:val="21"/>
              </w:rPr>
            </w:pPr>
            <w:r w:rsidRPr="004E15E6">
              <w:rPr>
                <w:rFonts w:ascii="Times New Roman" w:hAnsi="Times New Roman"/>
                <w:sz w:val="21"/>
                <w:szCs w:val="21"/>
              </w:rPr>
              <w:t>Порядок определения размера купонного дохода по данным купонам (включая процентную ставку, определенную для 1 (Первого) купонного периода) аналогичен порядку определения купонного дохода по 1 (Первому) купону.</w:t>
            </w:r>
          </w:p>
        </w:tc>
      </w:tr>
    </w:tbl>
    <w:p w14:paraId="2048C081" w14:textId="77777777" w:rsidR="00A77923" w:rsidRPr="004E15E6" w:rsidRDefault="00A77923" w:rsidP="00A77923">
      <w:pPr>
        <w:autoSpaceDE w:val="0"/>
        <w:autoSpaceDN w:val="0"/>
        <w:adjustRightInd w:val="0"/>
        <w:spacing w:before="120" w:after="0" w:line="240" w:lineRule="auto"/>
        <w:jc w:val="both"/>
        <w:rPr>
          <w:rFonts w:ascii="Times New Roman" w:hAnsi="Times New Roman"/>
          <w:b/>
          <w:sz w:val="21"/>
          <w:szCs w:val="21"/>
        </w:rPr>
      </w:pPr>
    </w:p>
    <w:p w14:paraId="715E440E" w14:textId="53B60D1B"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p w14:paraId="4865B396" w14:textId="77777777" w:rsidR="00A77923" w:rsidRPr="004E15E6" w:rsidRDefault="00A77923" w:rsidP="00A77923">
      <w:pPr>
        <w:tabs>
          <w:tab w:val="left" w:pos="360"/>
        </w:tabs>
        <w:spacing w:before="120" w:after="0" w:line="240" w:lineRule="auto"/>
        <w:jc w:val="both"/>
        <w:rPr>
          <w:rFonts w:ascii="Times New Roman" w:hAnsi="Times New Roman"/>
          <w:b/>
          <w:sz w:val="21"/>
          <w:szCs w:val="21"/>
        </w:rPr>
      </w:pPr>
      <w:r w:rsidRPr="004E15E6">
        <w:rPr>
          <w:rFonts w:ascii="Times New Roman" w:hAnsi="Times New Roman"/>
          <w:b/>
          <w:sz w:val="21"/>
          <w:szCs w:val="21"/>
        </w:rPr>
        <w:t>Порядок опубликования и внесения изменений в Сообщение о ключевых условиях выпуска:</w:t>
      </w:r>
    </w:p>
    <w:p w14:paraId="00A76DEB" w14:textId="77777777" w:rsidR="00A77923" w:rsidRPr="004E15E6" w:rsidRDefault="00A77923" w:rsidP="00A77923">
      <w:pPr>
        <w:tabs>
          <w:tab w:val="left" w:pos="360"/>
        </w:tabs>
        <w:spacing w:before="120" w:after="0" w:line="240" w:lineRule="auto"/>
        <w:jc w:val="both"/>
        <w:rPr>
          <w:rFonts w:ascii="Times New Roman" w:hAnsi="Times New Roman"/>
          <w:sz w:val="21"/>
          <w:szCs w:val="21"/>
        </w:rPr>
      </w:pPr>
      <w:r w:rsidRPr="004E15E6">
        <w:rPr>
          <w:rFonts w:ascii="Times New Roman" w:hAnsi="Times New Roman"/>
          <w:sz w:val="21"/>
          <w:szCs w:val="21"/>
        </w:rPr>
        <w:t>Сообщение о ключевых условиях выпуска публикуется Эмитентом в Ленте новостей и на Странице</w:t>
      </w:r>
      <w:r w:rsidRPr="004E15E6" w:rsidDel="007E1BBB">
        <w:rPr>
          <w:rFonts w:ascii="Times New Roman" w:hAnsi="Times New Roman"/>
          <w:sz w:val="21"/>
          <w:szCs w:val="21"/>
        </w:rPr>
        <w:t xml:space="preserve"> </w:t>
      </w:r>
      <w:r w:rsidRPr="004E15E6">
        <w:rPr>
          <w:rFonts w:ascii="Times New Roman" w:hAnsi="Times New Roman"/>
          <w:sz w:val="21"/>
          <w:szCs w:val="21"/>
        </w:rPr>
        <w:t xml:space="preserve">в сети Интернет не позднее 3 (Третьего) рабочего дня, непосредственно предшествующего Дате начала размещения. При этом публикация на Странице в сети Интернет осуществляется после публикации в Ленте новостей. </w:t>
      </w:r>
    </w:p>
    <w:p w14:paraId="32307D7B" w14:textId="77777777" w:rsidR="00A77923" w:rsidRPr="004E15E6" w:rsidRDefault="00A77923" w:rsidP="00A77923">
      <w:pPr>
        <w:spacing w:before="120" w:after="0" w:line="240" w:lineRule="auto"/>
        <w:jc w:val="both"/>
        <w:rPr>
          <w:rFonts w:ascii="Times New Roman" w:hAnsi="Times New Roman"/>
          <w:sz w:val="21"/>
          <w:szCs w:val="21"/>
        </w:rPr>
      </w:pPr>
      <w:r w:rsidRPr="004E15E6">
        <w:rPr>
          <w:rFonts w:ascii="Times New Roman" w:hAnsi="Times New Roman"/>
          <w:sz w:val="21"/>
          <w:szCs w:val="21"/>
        </w:rPr>
        <w:t>Эмитент вправе внести изменения в Сообщение о ключевых условиях выпуска путем опубликования изменений в такое сообщение в Ленте новостей и на Странице в сети Интернет не позднее 3 (Трех</w:t>
      </w:r>
      <w:r w:rsidRPr="004E15E6">
        <w:rPr>
          <w:rFonts w:ascii="Times New Roman" w:eastAsia="Times New Roman" w:hAnsi="Times New Roman"/>
          <w:sz w:val="21"/>
          <w:szCs w:val="21"/>
        </w:rPr>
        <w:t>) рабочих</w:t>
      </w:r>
      <w:r w:rsidRPr="004E15E6">
        <w:rPr>
          <w:rFonts w:ascii="Times New Roman" w:hAnsi="Times New Roman"/>
          <w:sz w:val="21"/>
          <w:szCs w:val="21"/>
        </w:rPr>
        <w:t xml:space="preserve"> дня, непосредственно </w:t>
      </w:r>
      <w:r w:rsidRPr="004E15E6">
        <w:rPr>
          <w:rFonts w:ascii="Times New Roman" w:eastAsia="Times New Roman" w:hAnsi="Times New Roman"/>
          <w:sz w:val="21"/>
          <w:szCs w:val="21"/>
        </w:rPr>
        <w:t>предшествующих</w:t>
      </w:r>
      <w:r w:rsidRPr="004E15E6">
        <w:rPr>
          <w:rFonts w:ascii="Times New Roman" w:hAnsi="Times New Roman"/>
          <w:sz w:val="21"/>
          <w:szCs w:val="21"/>
        </w:rPr>
        <w:t xml:space="preserve"> Дате начала размещения. При этом публикация на Странице в сети Интернет осуществляется после публикации в Ленте новостей.</w:t>
      </w:r>
    </w:p>
    <w:p w14:paraId="094A9880" w14:textId="77777777" w:rsidR="00A77923" w:rsidRPr="004E15E6" w:rsidRDefault="00A77923" w:rsidP="00A77923">
      <w:pPr>
        <w:spacing w:before="120" w:after="0" w:line="240" w:lineRule="auto"/>
        <w:jc w:val="both"/>
        <w:rPr>
          <w:rFonts w:ascii="Times New Roman" w:hAnsi="Times New Roman"/>
          <w:sz w:val="21"/>
          <w:szCs w:val="21"/>
        </w:rPr>
      </w:pPr>
      <w:r w:rsidRPr="004E15E6">
        <w:rPr>
          <w:rFonts w:ascii="Times New Roman" w:hAnsi="Times New Roman"/>
          <w:sz w:val="21"/>
          <w:szCs w:val="21"/>
        </w:rPr>
        <w:t>В случаях, когда в Решении о выпуске ценных бумаг и Проспекте ценных бумаг содержится указание на Сообщение о ключевых условиях выпуска, подразумевается Сообщение о ключевых условиях выпуска со всеми изменениями, внесенными в указанном порядке (при их наличии).</w:t>
      </w:r>
    </w:p>
    <w:p w14:paraId="0DC92A0D"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p w14:paraId="795EF1C0" w14:textId="77777777" w:rsidR="00A77923" w:rsidRPr="004E15E6" w:rsidRDefault="00A77923" w:rsidP="00A77923">
      <w:pPr>
        <w:pStyle w:val="a4"/>
        <w:numPr>
          <w:ilvl w:val="2"/>
          <w:numId w:val="4"/>
        </w:numPr>
        <w:adjustRightInd w:val="0"/>
        <w:jc w:val="both"/>
        <w:rPr>
          <w:b/>
          <w:sz w:val="21"/>
          <w:szCs w:val="21"/>
        </w:rPr>
      </w:pPr>
      <w:r w:rsidRPr="004E15E6">
        <w:rPr>
          <w:b/>
          <w:sz w:val="21"/>
          <w:szCs w:val="21"/>
        </w:rPr>
        <w:t xml:space="preserve"> Дополнительный доход</w:t>
      </w:r>
    </w:p>
    <w:p w14:paraId="4A6D3DB6" w14:textId="77777777" w:rsidR="00A77923" w:rsidRPr="004E15E6" w:rsidRDefault="00A77923" w:rsidP="00A77923">
      <w:pPr>
        <w:spacing w:after="0" w:line="240" w:lineRule="auto"/>
        <w:jc w:val="both"/>
        <w:rPr>
          <w:rFonts w:ascii="Times New Roman" w:hAnsi="Times New Roman"/>
          <w:sz w:val="21"/>
          <w:szCs w:val="21"/>
          <w:lang w:eastAsia="ru-RU"/>
        </w:rPr>
      </w:pPr>
    </w:p>
    <w:p w14:paraId="5BE54103" w14:textId="463A9EB4" w:rsidR="00A77923" w:rsidRPr="004E15E6" w:rsidRDefault="00A77923" w:rsidP="00A77923">
      <w:pPr>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Начиная с купонного периода, следующего за купонным периодом, в котором в результате погашения части номинальной стоимости Облигаций (п. 9.2 Решения о выпуске) номинальная стоимость 1 (Одной) Облигации стала  равна 1 (Одному) рублю, а также при погашении Облигаций в Дату погашения Облигаций (при условии, что номинальная стоимость 1 (Одной) Облигации к Дате погашения Облигаций будет составлять более 1 (Одного) рубля) владельцам Облигаций помимо купонного дохода выплачивается дополнительный доход (далее – «</w:t>
      </w:r>
      <w:r w:rsidRPr="004E15E6">
        <w:rPr>
          <w:rFonts w:ascii="Times New Roman" w:hAnsi="Times New Roman"/>
          <w:b/>
          <w:sz w:val="21"/>
          <w:szCs w:val="21"/>
        </w:rPr>
        <w:t>Дополнительный доход</w:t>
      </w:r>
      <w:r w:rsidRPr="004E15E6">
        <w:rPr>
          <w:rFonts w:ascii="Times New Roman" w:hAnsi="Times New Roman"/>
          <w:sz w:val="21"/>
          <w:szCs w:val="21"/>
        </w:rPr>
        <w:t xml:space="preserve">»). Дополнительный доход не выплачивается за соответствующий период, в случае выявления в указанном периоде оснований для досрочного погашения Облигаций по требованию их владельцев. </w:t>
      </w:r>
    </w:p>
    <w:p w14:paraId="04FBFE63" w14:textId="71A2EE95" w:rsidR="00A77923" w:rsidRPr="004E15E6" w:rsidRDefault="00A77923" w:rsidP="00A77923">
      <w:pPr>
        <w:spacing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Расчетный агент, не позднее, чем за 4 (Четыре) рабочих дня до даты окончания каждого купонного периода, следующего за купонным периодом, в котором </w:t>
      </w:r>
      <w:r w:rsidRPr="004E15E6">
        <w:rPr>
          <w:rFonts w:ascii="Times New Roman" w:hAnsi="Times New Roman"/>
          <w:sz w:val="21"/>
          <w:szCs w:val="21"/>
        </w:rPr>
        <w:t>в результате погашения части номинальной стоимости Облигаций (п. 9.2 Решения о выпуске) номинальная стоимость 1 (Одной) Облигации стала равна 1 (Одному) рублю</w:t>
      </w:r>
      <w:r w:rsidRPr="004E15E6">
        <w:rPr>
          <w:rFonts w:ascii="Times New Roman" w:hAnsi="Times New Roman"/>
          <w:sz w:val="21"/>
          <w:szCs w:val="21"/>
          <w:lang w:eastAsia="ar-SA"/>
        </w:rPr>
        <w:t xml:space="preserve"> (далее – «</w:t>
      </w:r>
      <w:r w:rsidRPr="004E15E6">
        <w:rPr>
          <w:rFonts w:ascii="Times New Roman" w:hAnsi="Times New Roman"/>
          <w:b/>
          <w:sz w:val="21"/>
          <w:szCs w:val="21"/>
          <w:lang w:eastAsia="ar-SA"/>
        </w:rPr>
        <w:t>Дата расчета Дополнительного дохода</w:t>
      </w:r>
      <w:r w:rsidRPr="004E15E6">
        <w:rPr>
          <w:rFonts w:ascii="Times New Roman" w:hAnsi="Times New Roman"/>
          <w:sz w:val="21"/>
          <w:szCs w:val="21"/>
          <w:lang w:eastAsia="ar-SA"/>
        </w:rPr>
        <w:t>»)</w:t>
      </w:r>
      <w:r w:rsidRPr="004E15E6">
        <w:rPr>
          <w:rFonts w:ascii="Times New Roman" w:hAnsi="Times New Roman"/>
          <w:sz w:val="21"/>
          <w:szCs w:val="21"/>
        </w:rPr>
        <w:t>,</w:t>
      </w:r>
      <w:r w:rsidRPr="004E15E6">
        <w:rPr>
          <w:rFonts w:ascii="Times New Roman" w:hAnsi="Times New Roman"/>
          <w:sz w:val="21"/>
          <w:szCs w:val="21"/>
          <w:lang w:eastAsia="ar-SA"/>
        </w:rPr>
        <w:t xml:space="preserve"> производит расчет общей суммы денежных средств, полученных от должников по Правам требования (как данный термин определен в п. 17 Решения о выпуске) и суммы иных поступлений, связанных с Правами требования, за период с Даты расчета</w:t>
      </w:r>
      <w:r w:rsidRPr="004E15E6">
        <w:rPr>
          <w:rFonts w:ascii="Times New Roman" w:hAnsi="Times New Roman"/>
          <w:b/>
          <w:sz w:val="21"/>
          <w:szCs w:val="21"/>
          <w:lang w:eastAsia="ar-SA"/>
        </w:rPr>
        <w:t xml:space="preserve"> </w:t>
      </w:r>
      <w:r w:rsidRPr="004E15E6">
        <w:rPr>
          <w:rFonts w:ascii="Times New Roman" w:hAnsi="Times New Roman"/>
          <w:sz w:val="21"/>
          <w:szCs w:val="21"/>
          <w:lang w:eastAsia="ar-SA"/>
        </w:rPr>
        <w:t xml:space="preserve">Дополнительного дохода по предыдущему купонному периоду (включительно) и </w:t>
      </w:r>
      <w:r w:rsidRPr="004E15E6">
        <w:rPr>
          <w:rFonts w:ascii="Times New Roman" w:hAnsi="Times New Roman"/>
          <w:sz w:val="21"/>
          <w:szCs w:val="21"/>
          <w:lang w:eastAsia="ar-SA"/>
        </w:rPr>
        <w:lastRenderedPageBreak/>
        <w:t xml:space="preserve">до Даты расчета Дополнительного дохода по текущему купонному периоду (не включая Дату расчета Дополнительного дохода).  Для осуществления первой выплаты Дополнительного дохода в связи с тем, что </w:t>
      </w:r>
      <w:r w:rsidRPr="004E15E6">
        <w:rPr>
          <w:rFonts w:ascii="Times New Roman" w:hAnsi="Times New Roman"/>
          <w:sz w:val="21"/>
          <w:szCs w:val="21"/>
        </w:rPr>
        <w:t>в результате погашения части номинальной стоимости Облигаций</w:t>
      </w:r>
      <w:r w:rsidRPr="004E15E6">
        <w:rPr>
          <w:rFonts w:ascii="Times New Roman" w:hAnsi="Times New Roman"/>
          <w:sz w:val="21"/>
          <w:szCs w:val="21"/>
          <w:lang w:eastAsia="ar-SA"/>
        </w:rPr>
        <w:t xml:space="preserve"> номинальная стоимость 1 (Одной) Облигации стала равна 1 (Одному) рублю, под Датой расчета Дополнительного дохода по предыдущему купонному периоду понимается Дата расчета (понятие приведено в п. 9.2. Решения о выпуске) по предыдущему купонному периоду.</w:t>
      </w:r>
    </w:p>
    <w:p w14:paraId="525ADDD3" w14:textId="12A7CD7B" w:rsidR="00A77923" w:rsidRPr="004E15E6" w:rsidRDefault="00A77923" w:rsidP="00A77923">
      <w:pPr>
        <w:spacing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Расчетный агент, не позднее, чем за 4 (Четыре) рабочих дня до Даты погашения Облигаций  (в случае, если к Дате погашения Облигаций  номинальная стоимость 1 (Одной) Облигации будет составлять более 1 (Одного) рубля) (далее – «</w:t>
      </w:r>
      <w:r w:rsidRPr="004E15E6">
        <w:rPr>
          <w:rFonts w:ascii="Times New Roman" w:hAnsi="Times New Roman"/>
          <w:b/>
          <w:sz w:val="21"/>
          <w:szCs w:val="21"/>
          <w:lang w:eastAsia="ar-SA"/>
        </w:rPr>
        <w:t>Дата расчета Дополнительного дохода</w:t>
      </w:r>
      <w:r w:rsidRPr="004E15E6">
        <w:rPr>
          <w:rFonts w:ascii="Times New Roman" w:hAnsi="Times New Roman"/>
          <w:sz w:val="21"/>
          <w:szCs w:val="21"/>
          <w:lang w:eastAsia="ar-SA"/>
        </w:rPr>
        <w:t>»)</w:t>
      </w:r>
      <w:r w:rsidRPr="004E15E6">
        <w:rPr>
          <w:rFonts w:ascii="Times New Roman" w:hAnsi="Times New Roman"/>
          <w:sz w:val="21"/>
          <w:szCs w:val="21"/>
        </w:rPr>
        <w:t>,</w:t>
      </w:r>
      <w:r w:rsidRPr="004E15E6">
        <w:rPr>
          <w:rFonts w:ascii="Times New Roman" w:hAnsi="Times New Roman"/>
          <w:sz w:val="21"/>
          <w:szCs w:val="21"/>
          <w:lang w:eastAsia="ar-SA"/>
        </w:rPr>
        <w:t xml:space="preserve"> производит расчет общей суммы денежных средств, полученных от должников по Правам требования (как данный термин определен в п. 17 Решения о выпуске) и суммы иных поступлений, связанных с Правами требования, за период с Даты расчета</w:t>
      </w:r>
      <w:r w:rsidRPr="004E15E6">
        <w:rPr>
          <w:rFonts w:ascii="Times New Roman" w:hAnsi="Times New Roman"/>
          <w:b/>
          <w:sz w:val="21"/>
          <w:szCs w:val="21"/>
          <w:lang w:eastAsia="ar-SA"/>
        </w:rPr>
        <w:t xml:space="preserve"> </w:t>
      </w:r>
      <w:r w:rsidRPr="004E15E6">
        <w:rPr>
          <w:rFonts w:ascii="Times New Roman" w:hAnsi="Times New Roman"/>
          <w:sz w:val="21"/>
          <w:szCs w:val="21"/>
          <w:lang w:eastAsia="ar-SA"/>
        </w:rPr>
        <w:t>по предыдущему купонному периоду (включительно) и до Даты расчета Дополнительного дохода (не включая Дату расчета Дополнительного дохода).</w:t>
      </w:r>
    </w:p>
    <w:p w14:paraId="02FCDAE5" w14:textId="11EE69E5" w:rsidR="00A77923" w:rsidRPr="004E15E6" w:rsidRDefault="00A77923" w:rsidP="00A77923">
      <w:pPr>
        <w:spacing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На основании вышеуказанных расчетов Расчетный агент сообщает Эмитенту и Представителю владельцев Облигаций размер Дополнительного дохода для каждой Облигации, который определяется Расчетным агентом по следующей формуле:</w:t>
      </w:r>
    </w:p>
    <w:p w14:paraId="3966449B" w14:textId="77777777" w:rsidR="00A77923" w:rsidRPr="004E15E6" w:rsidRDefault="00A77923" w:rsidP="00A77923">
      <w:pPr>
        <w:autoSpaceDE w:val="0"/>
        <w:autoSpaceDN w:val="0"/>
        <w:spacing w:after="120" w:line="240" w:lineRule="auto"/>
        <w:jc w:val="both"/>
        <w:rPr>
          <w:rFonts w:ascii="Times New Roman" w:hAnsi="Times New Roman"/>
          <w:sz w:val="21"/>
          <w:szCs w:val="21"/>
        </w:rPr>
      </w:pPr>
      <w:r w:rsidRPr="004E15E6">
        <w:rPr>
          <w:rFonts w:ascii="Times New Roman" w:hAnsi="Times New Roman"/>
          <w:sz w:val="21"/>
          <w:szCs w:val="21"/>
        </w:rPr>
        <w:t>ДД = ДДС/</w:t>
      </w:r>
      <w:r w:rsidRPr="004E15E6">
        <w:rPr>
          <w:rFonts w:ascii="Times New Roman" w:hAnsi="Times New Roman"/>
          <w:sz w:val="21"/>
          <w:szCs w:val="21"/>
          <w:lang w:val="en-US"/>
        </w:rPr>
        <w:t>N</w:t>
      </w:r>
      <w:r w:rsidRPr="004E15E6">
        <w:rPr>
          <w:rFonts w:ascii="Times New Roman" w:hAnsi="Times New Roman"/>
          <w:sz w:val="21"/>
          <w:szCs w:val="21"/>
        </w:rPr>
        <w:t>, где,</w:t>
      </w:r>
    </w:p>
    <w:p w14:paraId="2362B7BE" w14:textId="77777777" w:rsidR="00A77923" w:rsidRPr="004E15E6" w:rsidRDefault="00A77923" w:rsidP="00A77923">
      <w:pPr>
        <w:autoSpaceDE w:val="0"/>
        <w:autoSpaceDN w:val="0"/>
        <w:spacing w:after="120" w:line="240" w:lineRule="auto"/>
        <w:jc w:val="both"/>
        <w:rPr>
          <w:rFonts w:ascii="Times New Roman" w:hAnsi="Times New Roman"/>
          <w:sz w:val="21"/>
          <w:szCs w:val="21"/>
        </w:rPr>
      </w:pPr>
      <w:r w:rsidRPr="004E15E6">
        <w:rPr>
          <w:rFonts w:ascii="Times New Roman" w:hAnsi="Times New Roman"/>
          <w:sz w:val="21"/>
          <w:szCs w:val="21"/>
        </w:rPr>
        <w:t>ДД – размер Дополнительного дохода;</w:t>
      </w:r>
    </w:p>
    <w:p w14:paraId="1D2FBECE" w14:textId="026129AC"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ДДС - доступные денежные средства для выплаты Дополнительного дохода по Облигациям.</w:t>
      </w:r>
    </w:p>
    <w:p w14:paraId="4BB7A2F3" w14:textId="77777777" w:rsidR="00A77923" w:rsidRPr="004E15E6" w:rsidRDefault="00A77923" w:rsidP="00A77923">
      <w:pPr>
        <w:autoSpaceDE w:val="0"/>
        <w:autoSpaceDN w:val="0"/>
        <w:spacing w:after="120" w:line="240" w:lineRule="auto"/>
        <w:jc w:val="both"/>
        <w:rPr>
          <w:rFonts w:ascii="Times New Roman" w:hAnsi="Times New Roman"/>
          <w:sz w:val="21"/>
          <w:szCs w:val="21"/>
        </w:rPr>
      </w:pPr>
      <w:r w:rsidRPr="004E15E6">
        <w:rPr>
          <w:rFonts w:ascii="Times New Roman" w:hAnsi="Times New Roman"/>
          <w:sz w:val="21"/>
          <w:szCs w:val="21"/>
          <w:lang w:val="en-US"/>
        </w:rPr>
        <w:t>N</w:t>
      </w:r>
      <w:r w:rsidRPr="004E15E6">
        <w:rPr>
          <w:rFonts w:ascii="Times New Roman" w:hAnsi="Times New Roman"/>
          <w:sz w:val="21"/>
          <w:szCs w:val="21"/>
        </w:rPr>
        <w:t xml:space="preserve"> - </w:t>
      </w:r>
      <w:proofErr w:type="gramStart"/>
      <w:r w:rsidRPr="004E15E6">
        <w:rPr>
          <w:rFonts w:ascii="Times New Roman" w:hAnsi="Times New Roman"/>
          <w:sz w:val="21"/>
          <w:szCs w:val="21"/>
        </w:rPr>
        <w:t>количество</w:t>
      </w:r>
      <w:proofErr w:type="gramEnd"/>
      <w:r w:rsidRPr="004E15E6">
        <w:rPr>
          <w:rFonts w:ascii="Times New Roman" w:hAnsi="Times New Roman"/>
          <w:sz w:val="21"/>
          <w:szCs w:val="21"/>
        </w:rPr>
        <w:t xml:space="preserve"> Облигаций, находящихся в обращении, на соответствующую Дату расчета Дополнительного дохода.</w:t>
      </w:r>
    </w:p>
    <w:p w14:paraId="5EF3345E" w14:textId="77777777"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 xml:space="preserve">В случае если описанная ниже расчетная величина ДДС </w:t>
      </w:r>
      <w:proofErr w:type="gramStart"/>
      <w:r w:rsidRPr="004E15E6">
        <w:rPr>
          <w:rFonts w:ascii="Times New Roman" w:hAnsi="Times New Roman"/>
          <w:sz w:val="21"/>
          <w:szCs w:val="21"/>
        </w:rPr>
        <w:t>&lt; 0</w:t>
      </w:r>
      <w:proofErr w:type="gramEnd"/>
      <w:r w:rsidRPr="004E15E6">
        <w:rPr>
          <w:rFonts w:ascii="Times New Roman" w:hAnsi="Times New Roman"/>
          <w:sz w:val="21"/>
          <w:szCs w:val="21"/>
        </w:rPr>
        <w:t>, то для целей расчета данного показателя она признается равной 0 (Нулю).</w:t>
      </w:r>
    </w:p>
    <w:p w14:paraId="332CF029" w14:textId="77777777"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ДДС рассчитывается Расчетным агентом по следующей формуле:</w:t>
      </w:r>
    </w:p>
    <w:p w14:paraId="5E0631F4" w14:textId="5D768323"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 xml:space="preserve">ДДС = (ДСО + </w:t>
      </w:r>
      <w:r w:rsidRPr="004E15E6">
        <w:rPr>
          <w:rFonts w:ascii="Times New Roman" w:hAnsi="Times New Roman"/>
          <w:sz w:val="21"/>
          <w:szCs w:val="21"/>
          <w:lang w:val="en-US"/>
        </w:rPr>
        <w:t>A</w:t>
      </w:r>
      <w:r w:rsidRPr="004E15E6">
        <w:rPr>
          <w:rFonts w:ascii="Times New Roman" w:hAnsi="Times New Roman"/>
          <w:sz w:val="21"/>
          <w:szCs w:val="21"/>
        </w:rPr>
        <w:t xml:space="preserve"> + </w:t>
      </w:r>
      <w:r w:rsidRPr="004E15E6">
        <w:rPr>
          <w:rFonts w:ascii="Times New Roman" w:hAnsi="Times New Roman"/>
          <w:sz w:val="21"/>
          <w:szCs w:val="21"/>
          <w:lang w:val="en-US"/>
        </w:rPr>
        <w:t>B</w:t>
      </w:r>
      <w:r w:rsidRPr="004E15E6">
        <w:rPr>
          <w:rFonts w:ascii="Times New Roman" w:hAnsi="Times New Roman"/>
          <w:sz w:val="21"/>
          <w:szCs w:val="21"/>
        </w:rPr>
        <w:t xml:space="preserve"> + </w:t>
      </w:r>
      <w:r w:rsidRPr="004E15E6">
        <w:rPr>
          <w:rFonts w:ascii="Times New Roman" w:hAnsi="Times New Roman"/>
          <w:sz w:val="21"/>
          <w:szCs w:val="21"/>
          <w:lang w:val="en-US"/>
        </w:rPr>
        <w:t>C</w:t>
      </w:r>
      <w:r w:rsidRPr="004E15E6">
        <w:rPr>
          <w:rFonts w:ascii="Times New Roman" w:hAnsi="Times New Roman"/>
          <w:sz w:val="21"/>
          <w:szCs w:val="21"/>
        </w:rPr>
        <w:t xml:space="preserve"> + </w:t>
      </w:r>
      <w:r w:rsidRPr="004E15E6">
        <w:rPr>
          <w:rFonts w:ascii="Times New Roman" w:hAnsi="Times New Roman"/>
          <w:sz w:val="21"/>
          <w:szCs w:val="21"/>
          <w:lang w:val="en-US"/>
        </w:rPr>
        <w:t>K</w:t>
      </w:r>
      <w:r w:rsidRPr="004E15E6">
        <w:rPr>
          <w:rFonts w:ascii="Times New Roman" w:hAnsi="Times New Roman"/>
          <w:sz w:val="21"/>
          <w:szCs w:val="21"/>
        </w:rPr>
        <w:t xml:space="preserve"> + (</w:t>
      </w:r>
      <w:r w:rsidRPr="004E15E6">
        <w:rPr>
          <w:rFonts w:ascii="Times New Roman" w:hAnsi="Times New Roman"/>
          <w:sz w:val="21"/>
          <w:szCs w:val="21"/>
          <w:lang w:val="en-US"/>
        </w:rPr>
        <w:t>H</w:t>
      </w:r>
      <w:r w:rsidRPr="004E15E6">
        <w:rPr>
          <w:rFonts w:ascii="Times New Roman" w:hAnsi="Times New Roman"/>
          <w:sz w:val="21"/>
          <w:szCs w:val="21"/>
        </w:rPr>
        <w:t xml:space="preserve"> – </w:t>
      </w:r>
      <w:r w:rsidRPr="004E15E6">
        <w:rPr>
          <w:rFonts w:ascii="Times New Roman" w:hAnsi="Times New Roman"/>
          <w:sz w:val="21"/>
          <w:szCs w:val="21"/>
          <w:lang w:val="en-US"/>
        </w:rPr>
        <w:t>D</w:t>
      </w:r>
      <w:r w:rsidRPr="004E15E6">
        <w:rPr>
          <w:rFonts w:ascii="Times New Roman" w:hAnsi="Times New Roman"/>
          <w:sz w:val="21"/>
          <w:szCs w:val="21"/>
        </w:rPr>
        <w:t xml:space="preserve">) – </w:t>
      </w:r>
      <w:r w:rsidRPr="004E15E6">
        <w:rPr>
          <w:rFonts w:ascii="Times New Roman" w:hAnsi="Times New Roman"/>
          <w:sz w:val="21"/>
          <w:szCs w:val="21"/>
          <w:lang w:val="en-US"/>
        </w:rPr>
        <w:t>D</w:t>
      </w:r>
      <w:r w:rsidRPr="004E15E6">
        <w:rPr>
          <w:rFonts w:ascii="Times New Roman" w:hAnsi="Times New Roman"/>
          <w:sz w:val="21"/>
          <w:szCs w:val="21"/>
        </w:rPr>
        <w:t xml:space="preserve"> – </w:t>
      </w:r>
      <w:r w:rsidRPr="004E15E6">
        <w:rPr>
          <w:rFonts w:ascii="Times New Roman" w:hAnsi="Times New Roman"/>
          <w:sz w:val="21"/>
          <w:szCs w:val="21"/>
          <w:lang w:val="en-US"/>
        </w:rPr>
        <w:t>H</w:t>
      </w:r>
      <w:r w:rsidRPr="004E15E6">
        <w:rPr>
          <w:rFonts w:ascii="Times New Roman" w:hAnsi="Times New Roman"/>
          <w:sz w:val="21"/>
          <w:szCs w:val="21"/>
        </w:rPr>
        <w:t>б – М – (</w:t>
      </w:r>
      <w:r w:rsidRPr="004E15E6">
        <w:rPr>
          <w:rFonts w:ascii="Times New Roman" w:hAnsi="Times New Roman"/>
          <w:sz w:val="21"/>
          <w:szCs w:val="21"/>
          <w:lang w:val="en-US"/>
        </w:rPr>
        <w:t>E</w:t>
      </w:r>
      <w:r w:rsidRPr="004E15E6">
        <w:rPr>
          <w:rFonts w:ascii="Times New Roman" w:hAnsi="Times New Roman"/>
          <w:sz w:val="21"/>
          <w:szCs w:val="21"/>
        </w:rPr>
        <w:t xml:space="preserve"> + </w:t>
      </w:r>
      <w:r w:rsidRPr="004E15E6">
        <w:rPr>
          <w:rFonts w:ascii="Times New Roman" w:hAnsi="Times New Roman"/>
          <w:sz w:val="21"/>
          <w:szCs w:val="21"/>
          <w:lang w:val="en-US"/>
        </w:rPr>
        <w:t>F</w:t>
      </w:r>
      <w:r w:rsidRPr="004E15E6">
        <w:rPr>
          <w:rFonts w:ascii="Times New Roman" w:hAnsi="Times New Roman"/>
          <w:sz w:val="21"/>
          <w:szCs w:val="21"/>
        </w:rPr>
        <w:t xml:space="preserve"> + </w:t>
      </w:r>
      <w:r w:rsidRPr="004E15E6">
        <w:rPr>
          <w:rFonts w:ascii="Times New Roman" w:hAnsi="Times New Roman"/>
          <w:sz w:val="21"/>
          <w:szCs w:val="21"/>
          <w:lang w:val="en-US"/>
        </w:rPr>
        <w:t>G</w:t>
      </w:r>
      <w:r w:rsidRPr="004E15E6">
        <w:rPr>
          <w:rFonts w:ascii="Times New Roman" w:hAnsi="Times New Roman"/>
          <w:sz w:val="21"/>
          <w:szCs w:val="21"/>
        </w:rPr>
        <w:t xml:space="preserve">) * 120%) - </w:t>
      </w:r>
      <w:r w:rsidRPr="004E15E6">
        <w:rPr>
          <w:rFonts w:ascii="Times New Roman" w:hAnsi="Times New Roman"/>
          <w:sz w:val="21"/>
          <w:szCs w:val="21"/>
          <w:lang w:val="en-US"/>
        </w:rPr>
        <w:t>I</w:t>
      </w:r>
      <w:r w:rsidRPr="004E15E6">
        <w:rPr>
          <w:rFonts w:ascii="Times New Roman" w:hAnsi="Times New Roman"/>
          <w:sz w:val="21"/>
          <w:szCs w:val="21"/>
        </w:rPr>
        <w:t xml:space="preserve"> – </w:t>
      </w:r>
      <w:r w:rsidRPr="004E15E6">
        <w:rPr>
          <w:rFonts w:ascii="Times New Roman" w:hAnsi="Times New Roman"/>
          <w:sz w:val="21"/>
          <w:szCs w:val="21"/>
          <w:lang w:val="en-US"/>
        </w:rPr>
        <w:t>J</w:t>
      </w:r>
      <w:r w:rsidRPr="004E15E6">
        <w:rPr>
          <w:rFonts w:ascii="Times New Roman" w:hAnsi="Times New Roman"/>
          <w:sz w:val="21"/>
          <w:szCs w:val="21"/>
        </w:rPr>
        <w:t xml:space="preserve"> – </w:t>
      </w:r>
      <w:r w:rsidRPr="004E15E6">
        <w:rPr>
          <w:rFonts w:ascii="Times New Roman" w:hAnsi="Times New Roman"/>
          <w:sz w:val="21"/>
          <w:szCs w:val="21"/>
          <w:lang w:val="en-US"/>
        </w:rPr>
        <w:t>Y</w:t>
      </w:r>
      <w:r w:rsidRPr="004E15E6">
        <w:rPr>
          <w:rFonts w:ascii="Times New Roman" w:hAnsi="Times New Roman"/>
          <w:sz w:val="21"/>
          <w:szCs w:val="21"/>
        </w:rPr>
        <w:t xml:space="preserve"> – </w:t>
      </w:r>
      <w:r w:rsidRPr="004E15E6">
        <w:rPr>
          <w:rFonts w:ascii="Times New Roman" w:hAnsi="Times New Roman"/>
          <w:sz w:val="21"/>
          <w:szCs w:val="21"/>
          <w:lang w:val="en-US"/>
        </w:rPr>
        <w:t>Z</w:t>
      </w:r>
      <w:r w:rsidRPr="004E15E6">
        <w:rPr>
          <w:rFonts w:ascii="Times New Roman" w:hAnsi="Times New Roman"/>
          <w:sz w:val="21"/>
          <w:szCs w:val="21"/>
        </w:rPr>
        <w:t xml:space="preserve"> - </w:t>
      </w:r>
      <w:r w:rsidRPr="004E15E6">
        <w:rPr>
          <w:rFonts w:ascii="Times New Roman" w:hAnsi="Times New Roman"/>
          <w:sz w:val="21"/>
          <w:szCs w:val="21"/>
          <w:lang w:val="en-US"/>
        </w:rPr>
        <w:t>X</w:t>
      </w:r>
      <w:r w:rsidRPr="004E15E6">
        <w:rPr>
          <w:rFonts w:ascii="Times New Roman" w:hAnsi="Times New Roman"/>
          <w:sz w:val="21"/>
          <w:szCs w:val="21"/>
        </w:rPr>
        <w:t>, где:</w:t>
      </w:r>
    </w:p>
    <w:tbl>
      <w:tblPr>
        <w:tblStyle w:val="a3"/>
        <w:tblW w:w="0" w:type="auto"/>
        <w:tblLook w:val="04A0" w:firstRow="1" w:lastRow="0" w:firstColumn="1" w:lastColumn="0" w:noHBand="0" w:noVBand="1"/>
      </w:tblPr>
      <w:tblGrid>
        <w:gridCol w:w="672"/>
        <w:gridCol w:w="8673"/>
      </w:tblGrid>
      <w:tr w:rsidR="00A77923" w:rsidRPr="004E15E6" w14:paraId="63947DFD" w14:textId="77777777" w:rsidTr="00376D57">
        <w:tc>
          <w:tcPr>
            <w:tcW w:w="675" w:type="dxa"/>
          </w:tcPr>
          <w:p w14:paraId="2EB74E69"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ДСО</w:t>
            </w:r>
          </w:p>
        </w:tc>
        <w:tc>
          <w:tcPr>
            <w:tcW w:w="9464" w:type="dxa"/>
          </w:tcPr>
          <w:p w14:paraId="4947D3C8"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сумма всех поступлений по основному долгу по Правам требованиям, полученным Эмитентом по состоянию на Дату расчета дополнительного дохода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A77923" w:rsidRPr="004E15E6" w14:paraId="248E9F40" w14:textId="77777777" w:rsidTr="00376D57">
        <w:tc>
          <w:tcPr>
            <w:tcW w:w="675" w:type="dxa"/>
          </w:tcPr>
          <w:p w14:paraId="52B2470C"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А</w:t>
            </w:r>
          </w:p>
        </w:tc>
        <w:tc>
          <w:tcPr>
            <w:tcW w:w="9464" w:type="dxa"/>
          </w:tcPr>
          <w:p w14:paraId="1C5C8608"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сумма поступлений по процентам, штрафам и пеням по Правам требования, полученным Эмитентом по состоянию на Дату расчета дополнительного дохода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A77923" w:rsidRPr="004E15E6" w14:paraId="33E21EEB" w14:textId="77777777" w:rsidTr="00376D57">
        <w:trPr>
          <w:trHeight w:val="611"/>
        </w:trPr>
        <w:tc>
          <w:tcPr>
            <w:tcW w:w="675" w:type="dxa"/>
          </w:tcPr>
          <w:p w14:paraId="0E801286"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B</w:t>
            </w:r>
          </w:p>
        </w:tc>
        <w:tc>
          <w:tcPr>
            <w:tcW w:w="9464" w:type="dxa"/>
          </w:tcPr>
          <w:p w14:paraId="625361F7"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 xml:space="preserve">сумма поступлений по исполнительным листам, судебным решениям, полученных Эмитентом по состоянию на Дату расчета дополнительного дохода за соответствующий расчетный период </w:t>
            </w:r>
          </w:p>
        </w:tc>
      </w:tr>
      <w:tr w:rsidR="00A77923" w:rsidRPr="004E15E6" w14:paraId="7BF9FC35" w14:textId="77777777" w:rsidTr="00376D57">
        <w:tc>
          <w:tcPr>
            <w:tcW w:w="675" w:type="dxa"/>
          </w:tcPr>
          <w:p w14:paraId="04C8DD37"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C</w:t>
            </w:r>
          </w:p>
        </w:tc>
        <w:tc>
          <w:tcPr>
            <w:tcW w:w="9464" w:type="dxa"/>
          </w:tcPr>
          <w:p w14:paraId="28DB312B"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соответствующую Дату расчета дополнительного дохода за соответствующий расчетный период</w:t>
            </w:r>
          </w:p>
        </w:tc>
      </w:tr>
      <w:tr w:rsidR="00A77923" w:rsidRPr="004E15E6" w14:paraId="7B0EA954" w14:textId="77777777" w:rsidTr="00376D57">
        <w:tc>
          <w:tcPr>
            <w:tcW w:w="675" w:type="dxa"/>
          </w:tcPr>
          <w:p w14:paraId="404D894C"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H</w:t>
            </w:r>
          </w:p>
        </w:tc>
        <w:tc>
          <w:tcPr>
            <w:tcW w:w="9464" w:type="dxa"/>
          </w:tcPr>
          <w:p w14:paraId="7998EED0"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«А» Общества за предыдущий купонный период</w:t>
            </w:r>
          </w:p>
        </w:tc>
      </w:tr>
      <w:tr w:rsidR="00A77923" w:rsidRPr="004E15E6" w14:paraId="7D8208DA" w14:textId="77777777" w:rsidTr="00376D57">
        <w:tc>
          <w:tcPr>
            <w:tcW w:w="675" w:type="dxa"/>
          </w:tcPr>
          <w:p w14:paraId="7C8300CF" w14:textId="77777777" w:rsidR="00A77923" w:rsidRPr="004E15E6" w:rsidRDefault="00A77923" w:rsidP="00376D57">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Hб</w:t>
            </w:r>
            <w:proofErr w:type="spellEnd"/>
          </w:p>
        </w:tc>
        <w:tc>
          <w:tcPr>
            <w:tcW w:w="9464" w:type="dxa"/>
          </w:tcPr>
          <w:p w14:paraId="48C30ACC"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величина, равная расходам Эмитента на выплату купонного дохода по Облигациям класса «Б» Общества за текущий купонный период</w:t>
            </w:r>
          </w:p>
        </w:tc>
      </w:tr>
      <w:tr w:rsidR="00A77923" w:rsidRPr="004E15E6" w14:paraId="67A6CB4C" w14:textId="77777777" w:rsidTr="00376D57">
        <w:tc>
          <w:tcPr>
            <w:tcW w:w="675" w:type="dxa"/>
          </w:tcPr>
          <w:p w14:paraId="009A7DBF"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lastRenderedPageBreak/>
              <w:t>D</w:t>
            </w:r>
          </w:p>
        </w:tc>
        <w:tc>
          <w:tcPr>
            <w:tcW w:w="9464" w:type="dxa"/>
          </w:tcPr>
          <w:p w14:paraId="41D6C740"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на выплату купонного дохода по Облигациям класса «А» Общества за текущий купонный период</w:t>
            </w:r>
          </w:p>
        </w:tc>
      </w:tr>
      <w:tr w:rsidR="00A77923" w:rsidRPr="004E15E6" w14:paraId="3FEEC27C" w14:textId="77777777" w:rsidTr="00376D57">
        <w:tc>
          <w:tcPr>
            <w:tcW w:w="675" w:type="dxa"/>
          </w:tcPr>
          <w:p w14:paraId="04D2213E"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E</w:t>
            </w:r>
          </w:p>
        </w:tc>
        <w:tc>
          <w:tcPr>
            <w:tcW w:w="9464" w:type="dxa"/>
          </w:tcPr>
          <w:p w14:paraId="0C51F9F4"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на оплату услуг Сервисных агентов за текущий расчетный период</w:t>
            </w:r>
          </w:p>
        </w:tc>
      </w:tr>
      <w:tr w:rsidR="00A77923" w:rsidRPr="004E15E6" w14:paraId="2E737289" w14:textId="77777777" w:rsidTr="00376D57">
        <w:tc>
          <w:tcPr>
            <w:tcW w:w="675" w:type="dxa"/>
          </w:tcPr>
          <w:p w14:paraId="45A7D568"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F</w:t>
            </w:r>
          </w:p>
        </w:tc>
        <w:tc>
          <w:tcPr>
            <w:tcW w:w="9464" w:type="dxa"/>
          </w:tcPr>
          <w:p w14:paraId="52B2BFC3"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Управляющей организации за текущий расчетный период</w:t>
            </w:r>
          </w:p>
        </w:tc>
      </w:tr>
      <w:tr w:rsidR="00A77923" w:rsidRPr="004E15E6" w14:paraId="0E434F7C" w14:textId="77777777" w:rsidTr="00376D57">
        <w:tc>
          <w:tcPr>
            <w:tcW w:w="675" w:type="dxa"/>
          </w:tcPr>
          <w:p w14:paraId="1DFDAB51"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G</w:t>
            </w:r>
          </w:p>
        </w:tc>
        <w:tc>
          <w:tcPr>
            <w:tcW w:w="9464" w:type="dxa"/>
          </w:tcPr>
          <w:p w14:paraId="27A20916"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 Общества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A77923" w:rsidRPr="004E15E6" w14:paraId="1EB55FC1" w14:textId="77777777" w:rsidTr="00376D57">
        <w:tc>
          <w:tcPr>
            <w:tcW w:w="675" w:type="dxa"/>
          </w:tcPr>
          <w:p w14:paraId="474D0E41"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lang w:val="en-US"/>
              </w:rPr>
              <w:t>I</w:t>
            </w:r>
          </w:p>
        </w:tc>
        <w:tc>
          <w:tcPr>
            <w:tcW w:w="9464" w:type="dxa"/>
          </w:tcPr>
          <w:p w14:paraId="7228B504" w14:textId="77777777" w:rsidR="00A77923" w:rsidRPr="004E15E6" w:rsidRDefault="00A77923" w:rsidP="00376D57">
            <w:pPr>
              <w:spacing w:after="0" w:line="240" w:lineRule="auto"/>
              <w:jc w:val="both"/>
              <w:rPr>
                <w:rFonts w:ascii="Times New Roman" w:hAnsi="Times New Roman"/>
                <w:sz w:val="21"/>
                <w:szCs w:val="21"/>
              </w:rPr>
            </w:pPr>
            <w:r w:rsidRPr="004E15E6">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 на основании данных Сервисных агентов.</w:t>
            </w:r>
          </w:p>
        </w:tc>
      </w:tr>
      <w:tr w:rsidR="00A77923" w:rsidRPr="004E15E6" w14:paraId="058EF890" w14:textId="77777777" w:rsidTr="00376D57">
        <w:tc>
          <w:tcPr>
            <w:tcW w:w="675" w:type="dxa"/>
            <w:shd w:val="clear" w:color="auto" w:fill="auto"/>
          </w:tcPr>
          <w:p w14:paraId="2F2727FC" w14:textId="77777777" w:rsidR="00A77923" w:rsidRPr="004E15E6" w:rsidRDefault="00A77923" w:rsidP="00376D57">
            <w:pPr>
              <w:spacing w:after="120" w:line="240" w:lineRule="auto"/>
              <w:jc w:val="both"/>
              <w:rPr>
                <w:rFonts w:ascii="Times New Roman" w:hAnsi="Times New Roman"/>
                <w:sz w:val="21"/>
                <w:szCs w:val="21"/>
              </w:rPr>
            </w:pPr>
            <w:r w:rsidRPr="004E15E6">
              <w:rPr>
                <w:rFonts w:ascii="Times New Roman" w:hAnsi="Times New Roman"/>
                <w:sz w:val="21"/>
                <w:szCs w:val="21"/>
                <w:lang w:val="en-US"/>
              </w:rPr>
              <w:t>J</w:t>
            </w:r>
          </w:p>
        </w:tc>
        <w:tc>
          <w:tcPr>
            <w:tcW w:w="9464" w:type="dxa"/>
            <w:shd w:val="clear" w:color="auto" w:fill="auto"/>
          </w:tcPr>
          <w:p w14:paraId="0C35C338" w14:textId="77777777" w:rsidR="00A77923" w:rsidRPr="004E15E6" w:rsidRDefault="00A77923" w:rsidP="00376D57">
            <w:pPr>
              <w:spacing w:after="0"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за текущий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A77923" w:rsidRPr="004E15E6" w14:paraId="7862B00F" w14:textId="77777777" w:rsidTr="00376D57">
        <w:tc>
          <w:tcPr>
            <w:tcW w:w="675" w:type="dxa"/>
          </w:tcPr>
          <w:p w14:paraId="58E26F26" w14:textId="77777777" w:rsidR="00A77923" w:rsidRPr="004E15E6" w:rsidRDefault="00A77923" w:rsidP="00376D57">
            <w:pPr>
              <w:jc w:val="both"/>
              <w:rPr>
                <w:rFonts w:ascii="Times New Roman" w:hAnsi="Times New Roman"/>
                <w:sz w:val="21"/>
                <w:szCs w:val="21"/>
              </w:rPr>
            </w:pPr>
            <w:r w:rsidRPr="004E15E6">
              <w:rPr>
                <w:rFonts w:ascii="Times New Roman" w:hAnsi="Times New Roman"/>
                <w:sz w:val="21"/>
                <w:szCs w:val="21"/>
                <w:lang w:val="en-US"/>
              </w:rPr>
              <w:t>K</w:t>
            </w:r>
          </w:p>
        </w:tc>
        <w:tc>
          <w:tcPr>
            <w:tcW w:w="9464" w:type="dxa"/>
          </w:tcPr>
          <w:p w14:paraId="01CEDF8C" w14:textId="2691BAF2" w:rsidR="00A77923" w:rsidRPr="004E15E6" w:rsidRDefault="00A77923" w:rsidP="00376D57">
            <w:pPr>
              <w:spacing w:after="0" w:line="240" w:lineRule="auto"/>
              <w:jc w:val="both"/>
              <w:rPr>
                <w:rFonts w:ascii="Times New Roman" w:hAnsi="Times New Roman"/>
                <w:sz w:val="21"/>
                <w:szCs w:val="21"/>
              </w:rPr>
            </w:pPr>
            <w:r w:rsidRPr="004E15E6">
              <w:rPr>
                <w:rFonts w:ascii="Times New Roman" w:hAnsi="Times New Roman"/>
                <w:sz w:val="21"/>
                <w:szCs w:val="21"/>
              </w:rPr>
              <w:t>сумма входящих остатков на залоговом счете на день расчета Дополнительного дохода за предыдущий расчетный период за вычетом суммы Дополнительного дохода за предыдущий расчетный период, частичного погашения Облигаций класса «А» за предыдущий расчетный период (если применимо), Дополнительного дохода по Облигациям класса «А» за предыдущий расчетный период и сформированного резерва на погашение Облигаций класса «А»</w:t>
            </w:r>
          </w:p>
        </w:tc>
      </w:tr>
      <w:tr w:rsidR="00A77923" w:rsidRPr="004E15E6" w14:paraId="47E90734" w14:textId="77777777" w:rsidTr="00376D57">
        <w:tc>
          <w:tcPr>
            <w:tcW w:w="675" w:type="dxa"/>
          </w:tcPr>
          <w:p w14:paraId="7D09241D" w14:textId="77777777" w:rsidR="00A77923" w:rsidRPr="004E15E6" w:rsidRDefault="00A77923" w:rsidP="00376D57">
            <w:pPr>
              <w:jc w:val="both"/>
              <w:rPr>
                <w:rFonts w:ascii="Times New Roman" w:hAnsi="Times New Roman"/>
                <w:sz w:val="21"/>
                <w:szCs w:val="21"/>
                <w:lang w:val="en-US"/>
              </w:rPr>
            </w:pPr>
            <w:r w:rsidRPr="004E15E6">
              <w:rPr>
                <w:rFonts w:ascii="Times New Roman" w:hAnsi="Times New Roman"/>
                <w:sz w:val="21"/>
                <w:szCs w:val="21"/>
                <w:lang w:val="en-US"/>
              </w:rPr>
              <w:t>M</w:t>
            </w:r>
          </w:p>
        </w:tc>
        <w:tc>
          <w:tcPr>
            <w:tcW w:w="9464" w:type="dxa"/>
          </w:tcPr>
          <w:p w14:paraId="62BB5642" w14:textId="77777777" w:rsidR="00A77923" w:rsidRPr="004E15E6" w:rsidRDefault="00A77923" w:rsidP="00376D57">
            <w:pPr>
              <w:spacing w:after="0"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на погашение номинальной стоимости Облигаций класса «А» в Дату погашения Облигаций класса «А». Данный показатель применяется только в случае выплаты Дополнительной дохода при погашении Облигаций класса «А» в Дату погашения Облигаций класса «А»..</w:t>
            </w:r>
          </w:p>
        </w:tc>
      </w:tr>
      <w:tr w:rsidR="00A77923" w:rsidRPr="004E15E6" w14:paraId="11080D81" w14:textId="77777777" w:rsidTr="00376D57">
        <w:tc>
          <w:tcPr>
            <w:tcW w:w="675" w:type="dxa"/>
          </w:tcPr>
          <w:p w14:paraId="51C63EF0" w14:textId="77777777" w:rsidR="00A77923" w:rsidRPr="004E15E6" w:rsidRDefault="00A77923" w:rsidP="00376D57">
            <w:pPr>
              <w:jc w:val="both"/>
              <w:rPr>
                <w:rFonts w:ascii="Times New Roman" w:hAnsi="Times New Roman"/>
                <w:sz w:val="21"/>
                <w:szCs w:val="21"/>
                <w:lang w:val="en-US"/>
              </w:rPr>
            </w:pPr>
            <w:r w:rsidRPr="004E15E6">
              <w:rPr>
                <w:rFonts w:ascii="Times New Roman" w:hAnsi="Times New Roman"/>
                <w:sz w:val="21"/>
                <w:szCs w:val="21"/>
                <w:lang w:val="en-US"/>
              </w:rPr>
              <w:t>Y</w:t>
            </w:r>
          </w:p>
        </w:tc>
        <w:tc>
          <w:tcPr>
            <w:tcW w:w="9464" w:type="dxa"/>
          </w:tcPr>
          <w:p w14:paraId="3D69705A" w14:textId="77777777" w:rsidR="00A77923" w:rsidRPr="004E15E6" w:rsidRDefault="00A77923" w:rsidP="00376D57">
            <w:pPr>
              <w:spacing w:after="0" w:line="240" w:lineRule="auto"/>
              <w:jc w:val="both"/>
              <w:rPr>
                <w:rFonts w:ascii="Times New Roman" w:hAnsi="Times New Roman"/>
                <w:sz w:val="21"/>
                <w:szCs w:val="21"/>
              </w:rPr>
            </w:pPr>
            <w:r w:rsidRPr="004E15E6">
              <w:rPr>
                <w:rFonts w:ascii="Times New Roman" w:hAnsi="Times New Roman"/>
                <w:sz w:val="21"/>
                <w:szCs w:val="21"/>
              </w:rPr>
              <w:t>сумма, направляемая на формирование резерва на погашение Облигаций класса «А», которая определяется как произведение 1 (Одного) рубля на количество Облигаций класса «А», находящихся в обращении на текущую Дату расчета Дополнительного дохода. Данный показатель не используется для расчета Дополнительного дохода в Дату погашения Облигаций класса «А». Настоящий показатель не используется для расчета Дополнительного дохода по Облигациям класса «А» за купонные периоды, следующие за купонным периодом, по итогам которого резерв на погашение Облигаций класса «А» был сформирован в полном объеме.</w:t>
            </w:r>
          </w:p>
        </w:tc>
      </w:tr>
      <w:tr w:rsidR="00A77923" w:rsidRPr="004E15E6" w14:paraId="72148748" w14:textId="77777777" w:rsidTr="00376D57">
        <w:tc>
          <w:tcPr>
            <w:tcW w:w="675" w:type="dxa"/>
          </w:tcPr>
          <w:p w14:paraId="7CFADB69" w14:textId="77777777" w:rsidR="00A77923" w:rsidRPr="004E15E6" w:rsidRDefault="00A77923" w:rsidP="00376D57">
            <w:pPr>
              <w:jc w:val="both"/>
              <w:rPr>
                <w:rFonts w:ascii="Times New Roman" w:hAnsi="Times New Roman"/>
                <w:sz w:val="21"/>
                <w:szCs w:val="21"/>
                <w:lang w:val="en-US"/>
              </w:rPr>
            </w:pPr>
            <w:r w:rsidRPr="004E15E6">
              <w:rPr>
                <w:rFonts w:ascii="Times New Roman" w:hAnsi="Times New Roman"/>
                <w:sz w:val="21"/>
                <w:szCs w:val="21"/>
                <w:lang w:val="en-US"/>
              </w:rPr>
              <w:t>Z</w:t>
            </w:r>
          </w:p>
        </w:tc>
        <w:tc>
          <w:tcPr>
            <w:tcW w:w="9464" w:type="dxa"/>
          </w:tcPr>
          <w:p w14:paraId="3EC04B46" w14:textId="77777777" w:rsidR="00A77923" w:rsidRPr="004E15E6" w:rsidRDefault="00A77923" w:rsidP="00376D57">
            <w:pPr>
              <w:spacing w:after="0" w:line="240" w:lineRule="auto"/>
              <w:jc w:val="both"/>
              <w:rPr>
                <w:rFonts w:ascii="Times New Roman" w:hAnsi="Times New Roman"/>
                <w:sz w:val="21"/>
                <w:szCs w:val="21"/>
              </w:rPr>
            </w:pPr>
            <w:r w:rsidRPr="004E15E6">
              <w:rPr>
                <w:rFonts w:ascii="Times New Roman" w:hAnsi="Times New Roman"/>
                <w:sz w:val="21"/>
                <w:szCs w:val="21"/>
              </w:rPr>
              <w:t>размер суммы полученных Эмитентом излишне уплаченных и невыясненных платежей, согласно последней информации, полученной Эмитентом от Расчетного агента</w:t>
            </w:r>
          </w:p>
        </w:tc>
      </w:tr>
      <w:tr w:rsidR="00A77923" w:rsidRPr="004E15E6" w14:paraId="29402A23" w14:textId="77777777" w:rsidTr="00376D57">
        <w:tc>
          <w:tcPr>
            <w:tcW w:w="675" w:type="dxa"/>
          </w:tcPr>
          <w:p w14:paraId="1896C09B" w14:textId="77777777" w:rsidR="00A77923" w:rsidRPr="004E15E6" w:rsidRDefault="00A77923" w:rsidP="00376D57">
            <w:pPr>
              <w:jc w:val="both"/>
              <w:rPr>
                <w:rFonts w:ascii="Times New Roman" w:hAnsi="Times New Roman"/>
                <w:sz w:val="21"/>
                <w:szCs w:val="21"/>
                <w:lang w:val="en-US"/>
              </w:rPr>
            </w:pPr>
            <w:r w:rsidRPr="004E15E6">
              <w:rPr>
                <w:rFonts w:ascii="Times New Roman" w:hAnsi="Times New Roman"/>
                <w:sz w:val="21"/>
                <w:szCs w:val="21"/>
                <w:lang w:val="en-US"/>
              </w:rPr>
              <w:t>X</w:t>
            </w:r>
          </w:p>
        </w:tc>
        <w:tc>
          <w:tcPr>
            <w:tcW w:w="9464" w:type="dxa"/>
          </w:tcPr>
          <w:p w14:paraId="6A67C011" w14:textId="77777777" w:rsidR="00A77923" w:rsidRPr="004E15E6" w:rsidRDefault="00A77923" w:rsidP="00376D57">
            <w:pPr>
              <w:spacing w:after="0" w:line="240" w:lineRule="auto"/>
              <w:jc w:val="both"/>
              <w:rPr>
                <w:rFonts w:ascii="Times New Roman" w:hAnsi="Times New Roman"/>
                <w:sz w:val="21"/>
                <w:szCs w:val="21"/>
              </w:rPr>
            </w:pPr>
            <w:r w:rsidRPr="004E15E6">
              <w:rPr>
                <w:rFonts w:ascii="Times New Roman" w:hAnsi="Times New Roman"/>
                <w:sz w:val="21"/>
                <w:szCs w:val="21"/>
              </w:rPr>
              <w:t>сумма возвратов с Залогового счета ошибочно зачисленных денежных средств на Залоговый счет</w:t>
            </w:r>
          </w:p>
        </w:tc>
      </w:tr>
    </w:tbl>
    <w:p w14:paraId="1D9D5204" w14:textId="77777777" w:rsidR="00A77923" w:rsidRPr="004E15E6" w:rsidRDefault="00A77923" w:rsidP="00A77923">
      <w:pPr>
        <w:spacing w:after="120" w:line="240" w:lineRule="auto"/>
        <w:jc w:val="both"/>
        <w:rPr>
          <w:rFonts w:ascii="Times New Roman" w:hAnsi="Times New Roman"/>
          <w:sz w:val="21"/>
          <w:szCs w:val="21"/>
        </w:rPr>
      </w:pPr>
    </w:p>
    <w:p w14:paraId="37601A00" w14:textId="77777777"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 xml:space="preserve">Размер Дополнительного дохода для каждой Облигации выпуска определяется с точностью до 1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(Четырех), и изменяется, увеличиваясь на единицу, если первая за округляемой цифра находится в промежутке от 5 (Пяти) до 9 (Девяти). </w:t>
      </w:r>
    </w:p>
    <w:p w14:paraId="7CD254D4" w14:textId="1E58A69D"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выплате в дату окончания данного купонного периода Дополнительного дохода для каждой Облигации кла</w:t>
      </w:r>
      <w:r w:rsidR="006A558B" w:rsidRPr="004E15E6">
        <w:rPr>
          <w:rFonts w:ascii="Times New Roman" w:hAnsi="Times New Roman"/>
          <w:sz w:val="21"/>
          <w:szCs w:val="21"/>
        </w:rPr>
        <w:t xml:space="preserve">сса «А», а затем уведомить НРД </w:t>
      </w:r>
      <w:r w:rsidRPr="004E15E6">
        <w:rPr>
          <w:rFonts w:ascii="Times New Roman" w:hAnsi="Times New Roman"/>
          <w:sz w:val="21"/>
          <w:szCs w:val="21"/>
        </w:rPr>
        <w:t xml:space="preserve">в порядке, установленном Решением о выпуске. </w:t>
      </w:r>
    </w:p>
    <w:p w14:paraId="2C0D3942" w14:textId="77777777"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Суммарная стоимость денежных средств, направленных на выплату Дополнительного дохода по 1 (Одной) Облигации в рамках настоящего выпуска, в том числе в случае выплаты Дополнительного дохода при погашении Облигаций в Дату погашения, не может составить более суммы, определяемой по формуле:</w:t>
      </w:r>
    </w:p>
    <w:p w14:paraId="125A76B7" w14:textId="77777777" w:rsidR="00A77923" w:rsidRPr="004E15E6" w:rsidRDefault="00A77923" w:rsidP="00A77923">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ДДmax</w:t>
      </w:r>
      <w:proofErr w:type="spellEnd"/>
      <w:r w:rsidRPr="004E15E6">
        <w:rPr>
          <w:rFonts w:ascii="Times New Roman" w:hAnsi="Times New Roman"/>
          <w:sz w:val="21"/>
          <w:szCs w:val="21"/>
        </w:rPr>
        <w:t xml:space="preserve"> = ∑ (Q1*5%*T1/365+…+</w:t>
      </w:r>
      <w:proofErr w:type="spellStart"/>
      <w:r w:rsidRPr="004E15E6">
        <w:rPr>
          <w:rFonts w:ascii="Times New Roman" w:hAnsi="Times New Roman"/>
          <w:sz w:val="21"/>
          <w:szCs w:val="21"/>
        </w:rPr>
        <w:t>Qi</w:t>
      </w:r>
      <w:proofErr w:type="spellEnd"/>
      <w:r w:rsidRPr="004E15E6">
        <w:rPr>
          <w:rFonts w:ascii="Times New Roman" w:hAnsi="Times New Roman"/>
          <w:sz w:val="21"/>
          <w:szCs w:val="21"/>
        </w:rPr>
        <w:t>*5%*</w:t>
      </w:r>
      <w:proofErr w:type="spellStart"/>
      <w:r w:rsidRPr="004E15E6">
        <w:rPr>
          <w:rFonts w:ascii="Times New Roman" w:hAnsi="Times New Roman"/>
          <w:sz w:val="21"/>
          <w:szCs w:val="21"/>
        </w:rPr>
        <w:t>Ti</w:t>
      </w:r>
      <w:proofErr w:type="spellEnd"/>
      <w:r w:rsidRPr="004E15E6">
        <w:rPr>
          <w:rFonts w:ascii="Times New Roman" w:hAnsi="Times New Roman"/>
          <w:sz w:val="21"/>
          <w:szCs w:val="21"/>
        </w:rPr>
        <w:t>/365)</w:t>
      </w:r>
    </w:p>
    <w:p w14:paraId="338906E0" w14:textId="77777777"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lastRenderedPageBreak/>
        <w:t xml:space="preserve">Где </w:t>
      </w:r>
    </w:p>
    <w:p w14:paraId="2AD9824A" w14:textId="77777777" w:rsidR="00A77923" w:rsidRPr="004E15E6" w:rsidRDefault="00A77923" w:rsidP="00A77923">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ДДmax</w:t>
      </w:r>
      <w:proofErr w:type="spellEnd"/>
      <w:r w:rsidRPr="004E15E6">
        <w:rPr>
          <w:rFonts w:ascii="Times New Roman" w:hAnsi="Times New Roman"/>
          <w:sz w:val="21"/>
          <w:szCs w:val="21"/>
        </w:rPr>
        <w:t xml:space="preserve"> – Максимальный размер Дополнительного дохода по 1 (Одной) Облигации;</w:t>
      </w:r>
    </w:p>
    <w:p w14:paraId="75680C39" w14:textId="77777777"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Q1 – номинальная стоимость 1 (Одной) Облигации на дату начала 1 купонного периода;</w:t>
      </w:r>
    </w:p>
    <w:p w14:paraId="33A9E184" w14:textId="7D046219" w:rsidR="00A77923" w:rsidRPr="004E15E6" w:rsidRDefault="00A77923" w:rsidP="00A77923">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Qi</w:t>
      </w:r>
      <w:proofErr w:type="spellEnd"/>
      <w:r w:rsidRPr="004E15E6">
        <w:rPr>
          <w:rFonts w:ascii="Times New Roman" w:hAnsi="Times New Roman"/>
          <w:sz w:val="21"/>
          <w:szCs w:val="21"/>
        </w:rPr>
        <w:t xml:space="preserve"> – </w:t>
      </w:r>
      <w:r w:rsidR="006A558B" w:rsidRPr="004E15E6">
        <w:rPr>
          <w:rFonts w:ascii="Times New Roman" w:hAnsi="Times New Roman"/>
          <w:sz w:val="21"/>
          <w:szCs w:val="21"/>
        </w:rPr>
        <w:t xml:space="preserve">номинальная стоимость 1(Одной) </w:t>
      </w:r>
      <w:r w:rsidRPr="004E15E6">
        <w:rPr>
          <w:rFonts w:ascii="Times New Roman" w:hAnsi="Times New Roman"/>
          <w:sz w:val="21"/>
          <w:szCs w:val="21"/>
        </w:rPr>
        <w:t>Облигации на дату начала i купонного периода;</w:t>
      </w:r>
    </w:p>
    <w:p w14:paraId="173D53B5" w14:textId="77777777" w:rsidR="00A77923"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Т1 - количество дней 1 купонного периода;</w:t>
      </w:r>
    </w:p>
    <w:p w14:paraId="26C0F68F" w14:textId="77777777" w:rsidR="00A77923" w:rsidRPr="004E15E6" w:rsidRDefault="00A77923" w:rsidP="00A77923">
      <w:pPr>
        <w:spacing w:after="120" w:line="240" w:lineRule="auto"/>
        <w:jc w:val="both"/>
        <w:rPr>
          <w:rFonts w:ascii="Times New Roman" w:hAnsi="Times New Roman"/>
          <w:sz w:val="21"/>
          <w:szCs w:val="21"/>
        </w:rPr>
      </w:pPr>
      <w:proofErr w:type="spellStart"/>
      <w:r w:rsidRPr="004E15E6">
        <w:rPr>
          <w:rFonts w:ascii="Times New Roman" w:hAnsi="Times New Roman"/>
          <w:sz w:val="21"/>
          <w:szCs w:val="21"/>
        </w:rPr>
        <w:t>Тi</w:t>
      </w:r>
      <w:proofErr w:type="spellEnd"/>
      <w:r w:rsidRPr="004E15E6">
        <w:rPr>
          <w:rFonts w:ascii="Times New Roman" w:hAnsi="Times New Roman"/>
          <w:sz w:val="21"/>
          <w:szCs w:val="21"/>
        </w:rPr>
        <w:t xml:space="preserve"> - количество дней i купонного периода. </w:t>
      </w:r>
    </w:p>
    <w:p w14:paraId="46A1136A" w14:textId="37863832" w:rsidR="00B41360" w:rsidRPr="004E15E6" w:rsidRDefault="00A77923" w:rsidP="00A77923">
      <w:pPr>
        <w:spacing w:after="120" w:line="240" w:lineRule="auto"/>
        <w:jc w:val="both"/>
        <w:rPr>
          <w:rFonts w:ascii="Times New Roman" w:hAnsi="Times New Roman"/>
          <w:sz w:val="21"/>
          <w:szCs w:val="21"/>
        </w:rPr>
      </w:pPr>
      <w:r w:rsidRPr="004E15E6">
        <w:rPr>
          <w:rFonts w:ascii="Times New Roman" w:hAnsi="Times New Roman"/>
          <w:sz w:val="21"/>
          <w:szCs w:val="21"/>
        </w:rPr>
        <w:t>В дату окончания купонного периода, по итогам которого подлежит выплате Максимальный размер Дополнительного дохода, Эмитент погашает непогашенную номинальную стоимость Облигаций за счет денежных средств, составляющих резерв на погашение Облигаций класса «А» в порядке, предусмотренном п. 9.2 решения о выпуске Облигаций. При этом, положения о том, что номинальная стоимость Облигаций может быть погашена до 1 (Одного) рубля, после выплаты Максимального размера Дополнительного дохода не применяются. Во избежание сомнений, обязательство Эмитента по выплате Дополнительного дохода прекращается после выплаты Максимального размера Дополнительного дохода.</w:t>
      </w:r>
    </w:p>
    <w:p w14:paraId="2C7299AF" w14:textId="77777777" w:rsidR="00B41360" w:rsidRPr="004E15E6" w:rsidRDefault="00B41360" w:rsidP="00B41360">
      <w:pPr>
        <w:pStyle w:val="a4"/>
        <w:numPr>
          <w:ilvl w:val="0"/>
          <w:numId w:val="1"/>
        </w:numPr>
        <w:spacing w:before="120"/>
        <w:jc w:val="both"/>
        <w:outlineLvl w:val="0"/>
        <w:rPr>
          <w:b/>
          <w:i/>
          <w:sz w:val="22"/>
          <w:szCs w:val="22"/>
          <w:u w:val="single"/>
        </w:rPr>
      </w:pPr>
      <w:r w:rsidRPr="004E15E6">
        <w:rPr>
          <w:b/>
          <w:sz w:val="22"/>
          <w:szCs w:val="22"/>
        </w:rPr>
        <w:t xml:space="preserve">Изменения вносятся в </w:t>
      </w:r>
      <w:proofErr w:type="spellStart"/>
      <w:r w:rsidRPr="004E15E6">
        <w:rPr>
          <w:b/>
          <w:sz w:val="22"/>
          <w:szCs w:val="22"/>
        </w:rPr>
        <w:t>пп</w:t>
      </w:r>
      <w:proofErr w:type="spellEnd"/>
      <w:r w:rsidRPr="004E15E6">
        <w:rPr>
          <w:b/>
          <w:sz w:val="22"/>
          <w:szCs w:val="22"/>
        </w:rPr>
        <w:t>. «</w:t>
      </w:r>
      <w:r w:rsidRPr="004E15E6">
        <w:rPr>
          <w:b/>
          <w:i/>
          <w:sz w:val="22"/>
          <w:szCs w:val="22"/>
        </w:rPr>
        <w:t>Срок (дата) выплаты купонного дохода по облигациям:</w:t>
      </w:r>
      <w:r w:rsidRPr="004E15E6">
        <w:rPr>
          <w:b/>
          <w:sz w:val="22"/>
          <w:szCs w:val="22"/>
        </w:rPr>
        <w:t xml:space="preserve">» п. 9.4.1 Решения о выпуске.  </w:t>
      </w:r>
      <w:r w:rsidRPr="004E15E6">
        <w:rPr>
          <w:b/>
          <w:i/>
          <w:sz w:val="22"/>
          <w:szCs w:val="22"/>
          <w:u w:val="single"/>
        </w:rPr>
        <w:t xml:space="preserve">  </w:t>
      </w:r>
    </w:p>
    <w:p w14:paraId="437E8FB0" w14:textId="77777777" w:rsidR="00B41360" w:rsidRPr="004E15E6" w:rsidRDefault="00B41360" w:rsidP="00B41360">
      <w:pPr>
        <w:pStyle w:val="2"/>
        <w:spacing w:before="120" w:after="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изменяемой редакции:</w:t>
      </w:r>
    </w:p>
    <w:p w14:paraId="695B26DB"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Облигация имеет 12 (Двенадцать) купонных периодов. </w:t>
      </w:r>
    </w:p>
    <w:p w14:paraId="68EE8A2E"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Длительность 1 (Первого), 2 (Второго) 3 (Третьего) и 4 (Четвертого) купонных периодов равна 182 (Сто восемьдесят два) дна. Длительность 5 (Пятого) и каждого последующего купонного периода равна 91 (Девяносто один) день. </w:t>
      </w:r>
    </w:p>
    <w:p w14:paraId="2237F2C2"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первого купонного периода является дата начала размещения Облигаций.</w:t>
      </w:r>
    </w:p>
    <w:p w14:paraId="5768D378"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2 (Второго) купонного периода и последующих купонных периодов, включая последний, является дата окончания предшествующего купонного периода.</w:t>
      </w:r>
    </w:p>
    <w:p w14:paraId="6B857802"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Выплата купонного дохода по Облигациям осуществляется в дату окончания соответствующего купонного периода.</w:t>
      </w:r>
    </w:p>
    <w:p w14:paraId="7A59E7A0"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 (Первому) купону выплачивается в 182 -й (Тридцать первый) день с даты начала размещения Облигаций.</w:t>
      </w:r>
    </w:p>
    <w:p w14:paraId="6617CB8D"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2 (Второму) купону выплачивается в </w:t>
      </w:r>
      <w:r w:rsidRPr="004E15E6">
        <w:rPr>
          <w:rFonts w:ascii="Times New Roman" w:hAnsi="Times New Roman"/>
          <w:sz w:val="21"/>
          <w:szCs w:val="21"/>
        </w:rPr>
        <w:t xml:space="preserve">364-й (Триста шестьдесят четвертый) </w:t>
      </w:r>
      <w:r w:rsidRPr="004E15E6">
        <w:rPr>
          <w:rFonts w:ascii="Times New Roman" w:hAnsi="Times New Roman"/>
          <w:bCs/>
          <w:iCs/>
          <w:sz w:val="21"/>
          <w:szCs w:val="21"/>
          <w:lang w:eastAsia="ar-SA"/>
        </w:rPr>
        <w:t>день с даты начала размещения Облигаций.</w:t>
      </w:r>
    </w:p>
    <w:p w14:paraId="39E8C5C0"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3 (Третьему) купону выплачивается в </w:t>
      </w:r>
      <w:r w:rsidRPr="004E15E6">
        <w:rPr>
          <w:rFonts w:ascii="Times New Roman" w:hAnsi="Times New Roman"/>
          <w:sz w:val="21"/>
          <w:szCs w:val="21"/>
        </w:rPr>
        <w:t>546-й (Пятьсот сорок шестой)</w:t>
      </w:r>
      <w:r w:rsidRPr="004E15E6">
        <w:rPr>
          <w:rFonts w:ascii="Times New Roman" w:hAnsi="Times New Roman"/>
          <w:bCs/>
          <w:iCs/>
          <w:sz w:val="21"/>
          <w:szCs w:val="21"/>
          <w:lang w:eastAsia="ar-SA"/>
        </w:rPr>
        <w:t xml:space="preserve"> день с даты начала размещения Облигаций.</w:t>
      </w:r>
    </w:p>
    <w:p w14:paraId="31F73550"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4 (Четвертому) купону выплачивается в </w:t>
      </w:r>
      <w:r w:rsidRPr="004E15E6">
        <w:rPr>
          <w:rFonts w:ascii="Times New Roman" w:hAnsi="Times New Roman"/>
          <w:sz w:val="21"/>
          <w:szCs w:val="21"/>
        </w:rPr>
        <w:t>728-ой (Семьсот двадцать восьмой)</w:t>
      </w:r>
      <w:r w:rsidRPr="004E15E6">
        <w:rPr>
          <w:rFonts w:ascii="Times New Roman" w:hAnsi="Times New Roman"/>
          <w:bCs/>
          <w:iCs/>
          <w:sz w:val="21"/>
          <w:szCs w:val="21"/>
          <w:lang w:eastAsia="ar-SA"/>
        </w:rPr>
        <w:t xml:space="preserve"> день с даты начала размещения Облигаций. </w:t>
      </w:r>
    </w:p>
    <w:p w14:paraId="73C4FA60"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5 (Пятому) купону выплачивается в </w:t>
      </w:r>
      <w:r w:rsidRPr="004E15E6">
        <w:rPr>
          <w:rFonts w:ascii="Times New Roman" w:hAnsi="Times New Roman"/>
          <w:sz w:val="21"/>
          <w:szCs w:val="21"/>
        </w:rPr>
        <w:t>819-й (Восемьсот девятнадцатый)</w:t>
      </w:r>
      <w:r w:rsidRPr="004E15E6">
        <w:rPr>
          <w:rFonts w:ascii="Times New Roman" w:hAnsi="Times New Roman"/>
          <w:bCs/>
          <w:iCs/>
          <w:sz w:val="21"/>
          <w:szCs w:val="21"/>
          <w:lang w:eastAsia="ar-SA"/>
        </w:rPr>
        <w:t xml:space="preserve"> день с даты начала размещения Облигаций. </w:t>
      </w:r>
    </w:p>
    <w:p w14:paraId="66C63D8B"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6 (Шестому) купону выплачивается в </w:t>
      </w:r>
      <w:r w:rsidRPr="004E15E6">
        <w:rPr>
          <w:rFonts w:ascii="Times New Roman" w:hAnsi="Times New Roman"/>
          <w:sz w:val="21"/>
          <w:szCs w:val="21"/>
        </w:rPr>
        <w:t>910-й (Девятьсот десятый</w:t>
      </w:r>
      <w:r w:rsidRPr="004E15E6">
        <w:rPr>
          <w:rFonts w:ascii="Times New Roman" w:hAnsi="Times New Roman"/>
          <w:bCs/>
          <w:iCs/>
          <w:sz w:val="21"/>
          <w:szCs w:val="21"/>
          <w:lang w:eastAsia="ar-SA"/>
        </w:rPr>
        <w:t xml:space="preserve">) день с даты начала размещения Облигаций. </w:t>
      </w:r>
    </w:p>
    <w:p w14:paraId="5E33E352" w14:textId="77777777" w:rsidR="00B41360" w:rsidRPr="004E15E6" w:rsidRDefault="00B41360" w:rsidP="00B41360">
      <w:pPr>
        <w:spacing w:after="0" w:line="240" w:lineRule="auto"/>
        <w:jc w:val="both"/>
        <w:rPr>
          <w:rFonts w:ascii="Times New Roman" w:hAnsi="Times New Roman"/>
          <w:bCs/>
          <w:sz w:val="21"/>
          <w:szCs w:val="21"/>
          <w:lang w:eastAsia="ar-SA"/>
        </w:rPr>
      </w:pPr>
      <w:r w:rsidRPr="004E15E6">
        <w:rPr>
          <w:rFonts w:ascii="Times New Roman" w:hAnsi="Times New Roman"/>
          <w:bCs/>
          <w:iCs/>
          <w:sz w:val="21"/>
          <w:szCs w:val="21"/>
          <w:lang w:eastAsia="ar-SA"/>
        </w:rPr>
        <w:t xml:space="preserve">Купонный доход по 7 (Седьмому) купону выплачивается в </w:t>
      </w:r>
      <w:r w:rsidRPr="004E15E6">
        <w:rPr>
          <w:rFonts w:ascii="Times New Roman" w:hAnsi="Times New Roman"/>
          <w:sz w:val="21"/>
          <w:szCs w:val="21"/>
        </w:rPr>
        <w:t xml:space="preserve">1001-й (Одна тысяча первый) </w:t>
      </w:r>
      <w:r w:rsidRPr="004E15E6">
        <w:rPr>
          <w:rFonts w:ascii="Times New Roman" w:hAnsi="Times New Roman"/>
          <w:bCs/>
          <w:sz w:val="21"/>
          <w:szCs w:val="21"/>
          <w:lang w:eastAsia="ar-SA"/>
        </w:rPr>
        <w:t>день с даты начала размещения Облигаций.</w:t>
      </w:r>
    </w:p>
    <w:p w14:paraId="07A4BB3A"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8 (Восьмому) купону выплачивается в </w:t>
      </w:r>
      <w:r w:rsidRPr="004E15E6">
        <w:rPr>
          <w:rFonts w:ascii="Times New Roman" w:hAnsi="Times New Roman"/>
          <w:sz w:val="21"/>
          <w:szCs w:val="21"/>
        </w:rPr>
        <w:t>1092 -й (Одна тысяча девяносто второй)</w:t>
      </w:r>
      <w:r w:rsidRPr="004E15E6">
        <w:rPr>
          <w:rFonts w:ascii="Times New Roman" w:hAnsi="Times New Roman"/>
          <w:bCs/>
          <w:iCs/>
          <w:sz w:val="21"/>
          <w:szCs w:val="21"/>
          <w:lang w:eastAsia="ar-SA"/>
        </w:rPr>
        <w:t xml:space="preserve"> </w:t>
      </w:r>
      <w:r w:rsidRPr="004E15E6">
        <w:rPr>
          <w:rFonts w:ascii="Times New Roman" w:hAnsi="Times New Roman"/>
          <w:bCs/>
          <w:sz w:val="21"/>
          <w:szCs w:val="21"/>
          <w:lang w:eastAsia="ar-SA"/>
        </w:rPr>
        <w:t>день с даты начала размещения Облигаций.</w:t>
      </w:r>
    </w:p>
    <w:p w14:paraId="55AF4BE7"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9 (Девятому) купону выплачивается в </w:t>
      </w:r>
      <w:r w:rsidRPr="004E15E6">
        <w:rPr>
          <w:rFonts w:ascii="Times New Roman" w:hAnsi="Times New Roman"/>
          <w:sz w:val="21"/>
          <w:szCs w:val="21"/>
        </w:rPr>
        <w:t>1183-й (Одна тысяча сто восемьдесят третий)</w:t>
      </w:r>
      <w:r w:rsidRPr="004E15E6">
        <w:rPr>
          <w:rFonts w:ascii="Times New Roman" w:hAnsi="Times New Roman"/>
          <w:bCs/>
          <w:iCs/>
          <w:sz w:val="21"/>
          <w:szCs w:val="21"/>
          <w:lang w:eastAsia="ar-SA"/>
        </w:rPr>
        <w:t xml:space="preserve"> </w:t>
      </w:r>
      <w:r w:rsidRPr="004E15E6">
        <w:rPr>
          <w:rFonts w:ascii="Times New Roman" w:hAnsi="Times New Roman"/>
          <w:bCs/>
          <w:sz w:val="21"/>
          <w:szCs w:val="21"/>
          <w:lang w:eastAsia="ar-SA"/>
        </w:rPr>
        <w:t>день с даты начала размещения Облигаций</w:t>
      </w:r>
    </w:p>
    <w:p w14:paraId="40FFC0B9"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10 (Десятому) купону выплачивается в </w:t>
      </w:r>
      <w:r w:rsidRPr="004E15E6">
        <w:rPr>
          <w:rFonts w:ascii="Times New Roman" w:hAnsi="Times New Roman"/>
          <w:sz w:val="21"/>
          <w:szCs w:val="21"/>
        </w:rPr>
        <w:t xml:space="preserve">1274-й (Одна тысяча двести семьдесят четвертый) </w:t>
      </w:r>
      <w:r w:rsidRPr="004E15E6">
        <w:rPr>
          <w:rFonts w:ascii="Times New Roman" w:hAnsi="Times New Roman"/>
          <w:bCs/>
          <w:sz w:val="21"/>
          <w:szCs w:val="21"/>
          <w:lang w:eastAsia="ar-SA"/>
        </w:rPr>
        <w:t>день с даты начала размещения Облигаций.</w:t>
      </w:r>
      <w:r w:rsidRPr="004E15E6">
        <w:rPr>
          <w:rFonts w:ascii="Times New Roman" w:hAnsi="Times New Roman"/>
          <w:bCs/>
          <w:iCs/>
          <w:sz w:val="21"/>
          <w:szCs w:val="21"/>
          <w:lang w:eastAsia="ar-SA"/>
        </w:rPr>
        <w:t xml:space="preserve"> </w:t>
      </w:r>
    </w:p>
    <w:p w14:paraId="2E9150F3"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11 (Одиннадцатому) купону выплачивается в </w:t>
      </w:r>
      <w:r w:rsidRPr="004E15E6">
        <w:rPr>
          <w:rFonts w:ascii="Times New Roman" w:hAnsi="Times New Roman"/>
          <w:sz w:val="21"/>
          <w:szCs w:val="21"/>
        </w:rPr>
        <w:t>1365-й (Одна тысяча триста шестьдесят пятый)</w:t>
      </w:r>
      <w:r w:rsidRPr="004E15E6">
        <w:rPr>
          <w:rFonts w:ascii="Times New Roman" w:hAnsi="Times New Roman"/>
          <w:bCs/>
          <w:iCs/>
          <w:sz w:val="21"/>
          <w:szCs w:val="21"/>
          <w:lang w:eastAsia="ar-SA"/>
        </w:rPr>
        <w:t xml:space="preserve"> день с даты начала размещения Облигаций.</w:t>
      </w:r>
    </w:p>
    <w:p w14:paraId="17DB48A8" w14:textId="77777777" w:rsidR="00B41360" w:rsidRPr="004E15E6" w:rsidRDefault="00B41360" w:rsidP="00B41360">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12 (Двенадцатому) купону выплачивается в </w:t>
      </w:r>
      <w:r w:rsidRPr="004E15E6">
        <w:rPr>
          <w:rFonts w:ascii="Times New Roman" w:hAnsi="Times New Roman"/>
          <w:sz w:val="21"/>
          <w:szCs w:val="21"/>
        </w:rPr>
        <w:t xml:space="preserve">1456-й (Одна тысяча четыреста пятьдесят шестой) </w:t>
      </w:r>
      <w:r w:rsidRPr="004E15E6">
        <w:rPr>
          <w:rFonts w:ascii="Times New Roman" w:hAnsi="Times New Roman"/>
          <w:bCs/>
          <w:iCs/>
          <w:sz w:val="21"/>
          <w:szCs w:val="21"/>
          <w:lang w:eastAsia="ar-SA"/>
        </w:rPr>
        <w:t>день с даты начала размещения Облигаций.</w:t>
      </w:r>
    </w:p>
    <w:p w14:paraId="527F085B" w14:textId="77777777" w:rsidR="00B41360" w:rsidRPr="004E15E6" w:rsidRDefault="00B41360" w:rsidP="00B41360">
      <w:pPr>
        <w:spacing w:after="0" w:line="240" w:lineRule="auto"/>
        <w:jc w:val="both"/>
        <w:rPr>
          <w:rFonts w:ascii="Times New Roman" w:hAnsi="Times New Roman"/>
          <w:bCs/>
          <w:sz w:val="21"/>
          <w:szCs w:val="21"/>
          <w:lang w:eastAsia="ar-SA"/>
        </w:rPr>
      </w:pPr>
      <w:r w:rsidRPr="004E15E6">
        <w:rPr>
          <w:rFonts w:ascii="Times New Roman" w:hAnsi="Times New Roman"/>
          <w:bCs/>
          <w:sz w:val="21"/>
          <w:szCs w:val="21"/>
          <w:lang w:eastAsia="ar-SA"/>
        </w:rPr>
        <w:t xml:space="preserve">Выплата купонного дохода по двенадцатому купону осуществляется одновременно с выплатой суммы погашения по Облигациям настоящего выпуска в </w:t>
      </w:r>
      <w:r w:rsidRPr="004E15E6">
        <w:rPr>
          <w:rFonts w:ascii="Times New Roman" w:hAnsi="Times New Roman"/>
          <w:sz w:val="21"/>
          <w:szCs w:val="21"/>
        </w:rPr>
        <w:t>1456-й (Одна тысяча четыреста пятьдесят шестой)</w:t>
      </w:r>
      <w:r w:rsidRPr="004E15E6">
        <w:rPr>
          <w:rFonts w:ascii="Times New Roman" w:hAnsi="Times New Roman"/>
          <w:bCs/>
          <w:sz w:val="21"/>
          <w:szCs w:val="21"/>
          <w:lang w:eastAsia="ar-SA"/>
        </w:rPr>
        <w:t xml:space="preserve"> с даты начала размещения Облигаций.</w:t>
      </w:r>
    </w:p>
    <w:p w14:paraId="6E707528" w14:textId="77777777" w:rsidR="00B41360" w:rsidRPr="004E15E6" w:rsidRDefault="00B41360" w:rsidP="00B41360">
      <w:pPr>
        <w:jc w:val="both"/>
        <w:rPr>
          <w:rFonts w:ascii="Times New Roman" w:hAnsi="Times New Roman"/>
          <w:bCs/>
          <w:sz w:val="21"/>
          <w:szCs w:val="21"/>
          <w:lang w:eastAsia="ar-SA"/>
        </w:rPr>
      </w:pPr>
      <w:r w:rsidRPr="004E15E6">
        <w:rPr>
          <w:rFonts w:ascii="Times New Roman" w:hAnsi="Times New Roman"/>
          <w:bCs/>
          <w:sz w:val="21"/>
          <w:szCs w:val="21"/>
          <w:lang w:eastAsia="ar-SA"/>
        </w:rPr>
        <w:t xml:space="preserve">Если дата окончания купонного периода выпадает на нерабочий праздничный или на выходной день в РФ, независимо от того, будет ли это государственный выходной день или выходной день для расчетных </w:t>
      </w:r>
      <w:r w:rsidRPr="004E15E6">
        <w:rPr>
          <w:rFonts w:ascii="Times New Roman" w:hAnsi="Times New Roman"/>
          <w:bCs/>
          <w:sz w:val="21"/>
          <w:szCs w:val="21"/>
          <w:lang w:eastAsia="ar-SA"/>
        </w:rPr>
        <w:lastRenderedPageBreak/>
        <w:t>операций, то перечисление надлежащей суммы производится в 1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6B4B6129" w14:textId="77777777" w:rsidR="00B41360" w:rsidRPr="004E15E6" w:rsidRDefault="00B41360" w:rsidP="00B41360">
      <w:pPr>
        <w:pStyle w:val="2"/>
        <w:spacing w:before="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новой редакции:</w:t>
      </w:r>
    </w:p>
    <w:p w14:paraId="5C31DABF" w14:textId="6C637D3E"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Облигация имеет 13 (Тринадцать) купонных периодов. </w:t>
      </w:r>
    </w:p>
    <w:p w14:paraId="7FA1BC88" w14:textId="3FC8A49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Длительность 1 (Первого), 2 (Второго) 3 (Третьего) и 4 (Четвертого) купонных периодов равна 182 (Сто восемьдесят два) дна. Длительность 5 (Пятого) купонного периода составляет 23 (Двадцать три) дня. Длительность 6 (Шестого) купонного периода составляет 68 (Шестьдесят восемь) дней, длительность каждого последующего купонного периода равна 91 (Девяносто один) день. </w:t>
      </w:r>
    </w:p>
    <w:p w14:paraId="7ACABADE"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первого купонного периода является дата начала размещения Облигаций.</w:t>
      </w:r>
    </w:p>
    <w:p w14:paraId="4E6FD474"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2 (Второго) купонного периода и последующих купонных периодов, включая последний, является дата окончания предшествующего купонного периода.</w:t>
      </w:r>
    </w:p>
    <w:p w14:paraId="33363F15"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Выплата купонного дохода по Облигациям осуществляется в дату окончания соответствующего купонного периода.</w:t>
      </w:r>
    </w:p>
    <w:p w14:paraId="431ED368"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 (Первому) купону выплачивается в 182 -й (Тридцать первый) день с даты начала размещения Облигаций.</w:t>
      </w:r>
    </w:p>
    <w:p w14:paraId="10A12143"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2 (Второму) купону выплачивается в </w:t>
      </w:r>
      <w:r w:rsidRPr="004E15E6">
        <w:rPr>
          <w:rFonts w:ascii="Times New Roman" w:hAnsi="Times New Roman"/>
          <w:sz w:val="21"/>
          <w:szCs w:val="21"/>
        </w:rPr>
        <w:t xml:space="preserve">364-й (Триста шестьдесят четвертый) </w:t>
      </w:r>
      <w:r w:rsidRPr="004E15E6">
        <w:rPr>
          <w:rFonts w:ascii="Times New Roman" w:hAnsi="Times New Roman"/>
          <w:bCs/>
          <w:iCs/>
          <w:sz w:val="21"/>
          <w:szCs w:val="21"/>
          <w:lang w:eastAsia="ar-SA"/>
        </w:rPr>
        <w:t>день с даты начала размещения Облигаций.</w:t>
      </w:r>
    </w:p>
    <w:p w14:paraId="1085D113"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3 (Третьему) купону выплачивается в </w:t>
      </w:r>
      <w:r w:rsidRPr="004E15E6">
        <w:rPr>
          <w:rFonts w:ascii="Times New Roman" w:hAnsi="Times New Roman"/>
          <w:sz w:val="21"/>
          <w:szCs w:val="21"/>
        </w:rPr>
        <w:t>546-й (Пятьсот сорок шестой)</w:t>
      </w:r>
      <w:r w:rsidRPr="004E15E6">
        <w:rPr>
          <w:rFonts w:ascii="Times New Roman" w:hAnsi="Times New Roman"/>
          <w:bCs/>
          <w:iCs/>
          <w:sz w:val="21"/>
          <w:szCs w:val="21"/>
          <w:lang w:eastAsia="ar-SA"/>
        </w:rPr>
        <w:t xml:space="preserve"> день с даты начала размещения Облигаций.</w:t>
      </w:r>
    </w:p>
    <w:p w14:paraId="78B26F2F"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4 (Четвертому) купону выплачивается в </w:t>
      </w:r>
      <w:r w:rsidRPr="004E15E6">
        <w:rPr>
          <w:rFonts w:ascii="Times New Roman" w:hAnsi="Times New Roman"/>
          <w:sz w:val="21"/>
          <w:szCs w:val="21"/>
        </w:rPr>
        <w:t>728-ой (Семьсот двадцать восьмой)</w:t>
      </w:r>
      <w:r w:rsidRPr="004E15E6">
        <w:rPr>
          <w:rFonts w:ascii="Times New Roman" w:hAnsi="Times New Roman"/>
          <w:bCs/>
          <w:iCs/>
          <w:sz w:val="21"/>
          <w:szCs w:val="21"/>
          <w:lang w:eastAsia="ar-SA"/>
        </w:rPr>
        <w:t xml:space="preserve"> день с даты начала размещения Облигаций. </w:t>
      </w:r>
    </w:p>
    <w:p w14:paraId="7060617F"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5 (Пятому) купону выплачивается в </w:t>
      </w:r>
      <w:r w:rsidRPr="004E15E6">
        <w:rPr>
          <w:rFonts w:ascii="Times New Roman" w:hAnsi="Times New Roman"/>
          <w:sz w:val="21"/>
          <w:szCs w:val="21"/>
        </w:rPr>
        <w:t>751-й (Семьсот пятьдесят первый)</w:t>
      </w:r>
      <w:r w:rsidRPr="004E15E6">
        <w:rPr>
          <w:rFonts w:ascii="Times New Roman" w:hAnsi="Times New Roman"/>
          <w:bCs/>
          <w:iCs/>
          <w:sz w:val="21"/>
          <w:szCs w:val="21"/>
          <w:lang w:eastAsia="ar-SA"/>
        </w:rPr>
        <w:t xml:space="preserve"> день с даты начала размещения Облигаций. </w:t>
      </w:r>
    </w:p>
    <w:p w14:paraId="3C89360E" w14:textId="4D534DDE"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6 (Шестому) купону выплачивается в </w:t>
      </w:r>
      <w:r w:rsidRPr="004E15E6">
        <w:rPr>
          <w:rFonts w:ascii="Times New Roman" w:hAnsi="Times New Roman"/>
          <w:sz w:val="21"/>
          <w:szCs w:val="21"/>
        </w:rPr>
        <w:t>819-й (Восемьсот девятнадцатый)</w:t>
      </w:r>
      <w:r w:rsidRPr="004E15E6">
        <w:rPr>
          <w:rFonts w:ascii="Times New Roman" w:hAnsi="Times New Roman"/>
          <w:bCs/>
          <w:iCs/>
          <w:sz w:val="21"/>
          <w:szCs w:val="21"/>
          <w:lang w:eastAsia="ar-SA"/>
        </w:rPr>
        <w:t xml:space="preserve"> день с даты начала размещения Облигаций. </w:t>
      </w:r>
    </w:p>
    <w:tbl>
      <w:tblPr>
        <w:tblStyle w:val="a3"/>
        <w:tblW w:w="0" w:type="auto"/>
        <w:tblInd w:w="108" w:type="dxa"/>
        <w:tblLook w:val="04A0" w:firstRow="1" w:lastRow="0" w:firstColumn="1" w:lastColumn="0" w:noHBand="0" w:noVBand="1"/>
      </w:tblPr>
      <w:tblGrid>
        <w:gridCol w:w="2985"/>
        <w:gridCol w:w="3067"/>
        <w:gridCol w:w="3185"/>
      </w:tblGrid>
      <w:tr w:rsidR="00A77923" w:rsidRPr="004E15E6" w14:paraId="4B330EFA" w14:textId="77777777" w:rsidTr="00376D57">
        <w:tc>
          <w:tcPr>
            <w:tcW w:w="6499" w:type="dxa"/>
            <w:gridSpan w:val="2"/>
            <w:tcBorders>
              <w:top w:val="single" w:sz="4" w:space="0" w:color="auto"/>
              <w:left w:val="single" w:sz="4" w:space="0" w:color="auto"/>
              <w:bottom w:val="single" w:sz="4" w:space="0" w:color="auto"/>
              <w:right w:val="single" w:sz="4" w:space="0" w:color="auto"/>
            </w:tcBorders>
            <w:hideMark/>
          </w:tcPr>
          <w:p w14:paraId="76EB86BB"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период</w:t>
            </w:r>
          </w:p>
        </w:tc>
        <w:tc>
          <w:tcPr>
            <w:tcW w:w="3424" w:type="dxa"/>
            <w:vMerge w:val="restart"/>
            <w:tcBorders>
              <w:top w:val="single" w:sz="4" w:space="0" w:color="auto"/>
              <w:left w:val="single" w:sz="4" w:space="0" w:color="auto"/>
              <w:bottom w:val="single" w:sz="4" w:space="0" w:color="auto"/>
              <w:right w:val="single" w:sz="4" w:space="0" w:color="auto"/>
            </w:tcBorders>
            <w:hideMark/>
          </w:tcPr>
          <w:p w14:paraId="449CB75C"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выплаты купонного дохода</w:t>
            </w:r>
          </w:p>
        </w:tc>
      </w:tr>
      <w:tr w:rsidR="00A77923" w:rsidRPr="004E15E6" w14:paraId="7FF1649F" w14:textId="77777777" w:rsidTr="00376D57">
        <w:tc>
          <w:tcPr>
            <w:tcW w:w="3197" w:type="dxa"/>
            <w:tcBorders>
              <w:top w:val="single" w:sz="4" w:space="0" w:color="auto"/>
              <w:left w:val="single" w:sz="4" w:space="0" w:color="auto"/>
              <w:bottom w:val="single" w:sz="4" w:space="0" w:color="auto"/>
              <w:right w:val="single" w:sz="4" w:space="0" w:color="auto"/>
            </w:tcBorders>
            <w:hideMark/>
          </w:tcPr>
          <w:p w14:paraId="00D25C66"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начала</w:t>
            </w:r>
          </w:p>
        </w:tc>
        <w:tc>
          <w:tcPr>
            <w:tcW w:w="3302" w:type="dxa"/>
            <w:tcBorders>
              <w:top w:val="single" w:sz="4" w:space="0" w:color="auto"/>
              <w:left w:val="single" w:sz="4" w:space="0" w:color="auto"/>
              <w:bottom w:val="single" w:sz="4" w:space="0" w:color="auto"/>
              <w:right w:val="single" w:sz="4" w:space="0" w:color="auto"/>
            </w:tcBorders>
            <w:hideMark/>
          </w:tcPr>
          <w:p w14:paraId="212F64C9"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окончания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A418C" w14:textId="77777777" w:rsidR="00A77923" w:rsidRPr="004E15E6" w:rsidRDefault="00A77923" w:rsidP="00376D57">
            <w:pPr>
              <w:rPr>
                <w:rFonts w:ascii="Times New Roman" w:hAnsi="Times New Roman"/>
                <w:bCs/>
                <w:iCs/>
                <w:sz w:val="21"/>
                <w:szCs w:val="21"/>
                <w:lang w:eastAsia="ar-SA"/>
              </w:rPr>
            </w:pPr>
          </w:p>
        </w:tc>
      </w:tr>
      <w:tr w:rsidR="00A77923" w:rsidRPr="004E15E6" w14:paraId="33E5CB89" w14:textId="77777777" w:rsidTr="00376D57">
        <w:tc>
          <w:tcPr>
            <w:tcW w:w="9923" w:type="dxa"/>
            <w:gridSpan w:val="3"/>
            <w:tcBorders>
              <w:top w:val="single" w:sz="4" w:space="0" w:color="auto"/>
              <w:left w:val="single" w:sz="4" w:space="0" w:color="auto"/>
              <w:bottom w:val="single" w:sz="4" w:space="0" w:color="auto"/>
              <w:right w:val="single" w:sz="4" w:space="0" w:color="auto"/>
            </w:tcBorders>
            <w:hideMark/>
          </w:tcPr>
          <w:p w14:paraId="6AAE1844" w14:textId="77777777" w:rsidR="00A77923" w:rsidRPr="004E15E6" w:rsidRDefault="00A77923" w:rsidP="00376D57">
            <w:pPr>
              <w:spacing w:after="120"/>
              <w:jc w:val="both"/>
              <w:rPr>
                <w:rFonts w:ascii="Times New Roman" w:hAnsi="Times New Roman"/>
                <w:b/>
                <w:bCs/>
                <w:iCs/>
                <w:sz w:val="21"/>
                <w:szCs w:val="21"/>
                <w:lang w:eastAsia="ar-SA"/>
              </w:rPr>
            </w:pPr>
            <w:r w:rsidRPr="004E15E6">
              <w:rPr>
                <w:rFonts w:ascii="Times New Roman" w:hAnsi="Times New Roman"/>
                <w:b/>
                <w:bCs/>
                <w:iCs/>
                <w:sz w:val="21"/>
                <w:szCs w:val="21"/>
                <w:lang w:eastAsia="ar-SA"/>
              </w:rPr>
              <w:t>7-ой и последующие купонные периоды</w:t>
            </w:r>
          </w:p>
        </w:tc>
      </w:tr>
      <w:tr w:rsidR="00A77923" w:rsidRPr="004E15E6" w14:paraId="2A730376" w14:textId="77777777" w:rsidTr="00376D57">
        <w:tc>
          <w:tcPr>
            <w:tcW w:w="3197" w:type="dxa"/>
            <w:tcBorders>
              <w:top w:val="single" w:sz="4" w:space="0" w:color="auto"/>
              <w:left w:val="single" w:sz="4" w:space="0" w:color="auto"/>
              <w:bottom w:val="single" w:sz="4" w:space="0" w:color="auto"/>
              <w:right w:val="single" w:sz="4" w:space="0" w:color="auto"/>
            </w:tcBorders>
            <w:hideMark/>
          </w:tcPr>
          <w:p w14:paraId="11BE10A7"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начала 7-го и каждого последующего купонного периода определяется как дата окончания 6-го и каждого предыдущего купонного периода соответственно</w:t>
            </w:r>
          </w:p>
        </w:tc>
        <w:tc>
          <w:tcPr>
            <w:tcW w:w="3302" w:type="dxa"/>
            <w:tcBorders>
              <w:top w:val="single" w:sz="4" w:space="0" w:color="auto"/>
              <w:left w:val="single" w:sz="4" w:space="0" w:color="auto"/>
              <w:bottom w:val="single" w:sz="4" w:space="0" w:color="auto"/>
              <w:right w:val="single" w:sz="4" w:space="0" w:color="auto"/>
            </w:tcBorders>
            <w:hideMark/>
          </w:tcPr>
          <w:p w14:paraId="43918DE4" w14:textId="2D656272" w:rsidR="00A77923" w:rsidRPr="004E15E6" w:rsidRDefault="00A77923" w:rsidP="003A4038">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окончания 7-го и каждого последующего купонного периода наступает в 91 (</w:t>
            </w:r>
            <w:r w:rsidR="003A4038" w:rsidRPr="004E15E6">
              <w:rPr>
                <w:rFonts w:ascii="Times New Roman" w:hAnsi="Times New Roman"/>
                <w:bCs/>
                <w:iCs/>
                <w:sz w:val="21"/>
                <w:szCs w:val="21"/>
                <w:lang w:eastAsia="ar-SA"/>
              </w:rPr>
              <w:t>Девяност</w:t>
            </w:r>
            <w:r w:rsidR="003A4038">
              <w:rPr>
                <w:rFonts w:ascii="Times New Roman" w:hAnsi="Times New Roman"/>
                <w:bCs/>
                <w:iCs/>
                <w:sz w:val="21"/>
                <w:szCs w:val="21"/>
                <w:lang w:eastAsia="ar-SA"/>
              </w:rPr>
              <w:t>о</w:t>
            </w:r>
            <w:r w:rsidR="003A4038" w:rsidRPr="004E15E6">
              <w:rPr>
                <w:rFonts w:ascii="Times New Roman" w:hAnsi="Times New Roman"/>
                <w:bCs/>
                <w:iCs/>
                <w:sz w:val="21"/>
                <w:szCs w:val="21"/>
                <w:lang w:eastAsia="ar-SA"/>
              </w:rPr>
              <w:t xml:space="preserve"> </w:t>
            </w:r>
            <w:r w:rsidRPr="004E15E6">
              <w:rPr>
                <w:rFonts w:ascii="Times New Roman" w:hAnsi="Times New Roman"/>
                <w:bCs/>
                <w:iCs/>
                <w:sz w:val="21"/>
                <w:szCs w:val="21"/>
                <w:lang w:eastAsia="ar-SA"/>
              </w:rPr>
              <w:t>первый) день с даты окончания предыдущего купонного периода. Дата окончания последнего купонного периода наступает в 1456-й (Одна тысяча четыреста пятьдесят шестой) день с даты начала размещения Облигаций</w:t>
            </w:r>
          </w:p>
        </w:tc>
        <w:tc>
          <w:tcPr>
            <w:tcW w:w="3424" w:type="dxa"/>
            <w:tcBorders>
              <w:top w:val="single" w:sz="4" w:space="0" w:color="auto"/>
              <w:left w:val="single" w:sz="4" w:space="0" w:color="auto"/>
              <w:bottom w:val="single" w:sz="4" w:space="0" w:color="auto"/>
              <w:right w:val="single" w:sz="4" w:space="0" w:color="auto"/>
            </w:tcBorders>
            <w:hideMark/>
          </w:tcPr>
          <w:p w14:paraId="41FD38A6"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Выплата купонного дохода за 7-ой и каждый последующий купонный период осуществляется в дату окончания 7-го и каждого последующего купонного периода соответственно</w:t>
            </w:r>
          </w:p>
        </w:tc>
      </w:tr>
    </w:tbl>
    <w:p w14:paraId="5A785544" w14:textId="2925D902" w:rsidR="00A77923" w:rsidRPr="004E15E6" w:rsidRDefault="00A77923" w:rsidP="00A77923">
      <w:pPr>
        <w:spacing w:after="0" w:line="240" w:lineRule="auto"/>
        <w:jc w:val="both"/>
        <w:rPr>
          <w:rFonts w:ascii="Times New Roman" w:hAnsi="Times New Roman"/>
          <w:bCs/>
          <w:sz w:val="21"/>
          <w:szCs w:val="21"/>
          <w:lang w:eastAsia="ar-SA"/>
        </w:rPr>
      </w:pPr>
      <w:r w:rsidRPr="004E15E6">
        <w:rPr>
          <w:rFonts w:ascii="Times New Roman" w:hAnsi="Times New Roman"/>
          <w:bCs/>
          <w:sz w:val="21"/>
          <w:szCs w:val="21"/>
          <w:lang w:eastAsia="ar-SA"/>
        </w:rPr>
        <w:t xml:space="preserve">Выплата купонного дохода по тринадцатому купону осуществляется одновременно с выплатой суммы погашения по Облигациям настоящего выпуска в </w:t>
      </w:r>
      <w:r w:rsidRPr="004E15E6">
        <w:rPr>
          <w:rFonts w:ascii="Times New Roman" w:hAnsi="Times New Roman"/>
          <w:sz w:val="21"/>
          <w:szCs w:val="21"/>
        </w:rPr>
        <w:t>1456-й (Одна тысяча четыреста пятьдесят шестой)</w:t>
      </w:r>
      <w:r w:rsidRPr="004E15E6">
        <w:rPr>
          <w:rFonts w:ascii="Times New Roman" w:hAnsi="Times New Roman"/>
          <w:bCs/>
          <w:sz w:val="21"/>
          <w:szCs w:val="21"/>
          <w:lang w:eastAsia="ar-SA"/>
        </w:rPr>
        <w:t xml:space="preserve"> с даты начала размещения Облигаций.</w:t>
      </w:r>
    </w:p>
    <w:p w14:paraId="667DC35D" w14:textId="556BE552" w:rsidR="00B41360" w:rsidRPr="004E15E6" w:rsidRDefault="00A77923" w:rsidP="00A77923">
      <w:pPr>
        <w:jc w:val="both"/>
        <w:rPr>
          <w:rFonts w:ascii="Times New Roman" w:hAnsi="Times New Roman"/>
          <w:lang w:eastAsia="ru-RU"/>
        </w:rPr>
      </w:pPr>
      <w:r w:rsidRPr="004E15E6">
        <w:rPr>
          <w:rFonts w:ascii="Times New Roman" w:hAnsi="Times New Roman"/>
          <w:bCs/>
          <w:sz w:val="21"/>
          <w:szCs w:val="21"/>
          <w:lang w:eastAsia="ar-SA"/>
        </w:rPr>
        <w:t>Если дата окончания купонного периода выпадает на нерабочий праздничный или на выходной день в РФ,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1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01BCC14C" w14:textId="77777777" w:rsidR="00B4448C" w:rsidRPr="004E15E6" w:rsidRDefault="00B4448C" w:rsidP="00B4448C">
      <w:pPr>
        <w:pStyle w:val="a4"/>
        <w:numPr>
          <w:ilvl w:val="0"/>
          <w:numId w:val="1"/>
        </w:numPr>
        <w:spacing w:before="120"/>
        <w:jc w:val="both"/>
        <w:outlineLvl w:val="0"/>
        <w:rPr>
          <w:b/>
          <w:sz w:val="21"/>
          <w:szCs w:val="21"/>
        </w:rPr>
      </w:pPr>
      <w:r w:rsidRPr="004E15E6">
        <w:rPr>
          <w:b/>
          <w:sz w:val="22"/>
          <w:szCs w:val="22"/>
        </w:rPr>
        <w:t xml:space="preserve">Изменения вносятся в </w:t>
      </w:r>
      <w:proofErr w:type="spellStart"/>
      <w:r w:rsidRPr="004E15E6">
        <w:rPr>
          <w:b/>
          <w:sz w:val="21"/>
          <w:szCs w:val="21"/>
        </w:rPr>
        <w:t>пп</w:t>
      </w:r>
      <w:proofErr w:type="spellEnd"/>
      <w:r w:rsidRPr="004E15E6">
        <w:rPr>
          <w:b/>
          <w:sz w:val="21"/>
          <w:szCs w:val="21"/>
        </w:rPr>
        <w:t>. з) п. 12.2 Решения о выпуске.</w:t>
      </w:r>
      <w:r w:rsidRPr="004E15E6">
        <w:rPr>
          <w:b/>
          <w:i/>
          <w:sz w:val="22"/>
          <w:szCs w:val="22"/>
          <w:u w:val="single"/>
        </w:rPr>
        <w:t xml:space="preserve"> </w:t>
      </w:r>
    </w:p>
    <w:p w14:paraId="41503369" w14:textId="77777777" w:rsidR="00B4448C" w:rsidRPr="004E15E6" w:rsidRDefault="00B4448C" w:rsidP="00B4448C">
      <w:pPr>
        <w:pStyle w:val="2"/>
        <w:spacing w:before="120" w:after="120"/>
        <w:rPr>
          <w:rFonts w:ascii="Times New Roman" w:hAnsi="Times New Roman"/>
          <w:b/>
          <w:i/>
          <w:color w:val="auto"/>
          <w:sz w:val="22"/>
          <w:szCs w:val="22"/>
          <w:u w:val="single"/>
        </w:rPr>
      </w:pPr>
      <w:r w:rsidRPr="004E15E6">
        <w:rPr>
          <w:rFonts w:ascii="Times New Roman" w:hAnsi="Times New Roman"/>
          <w:b/>
          <w:i/>
          <w:color w:val="auto"/>
          <w:sz w:val="22"/>
          <w:szCs w:val="22"/>
          <w:u w:val="single"/>
        </w:rPr>
        <w:lastRenderedPageBreak/>
        <w:t>Текст изменяемой редакции:</w:t>
      </w:r>
    </w:p>
    <w:p w14:paraId="3CD122D5" w14:textId="2E032F9D" w:rsidR="00B4448C" w:rsidRPr="004E15E6" w:rsidRDefault="00B4448C" w:rsidP="00B4448C">
      <w:pPr>
        <w:autoSpaceDE w:val="0"/>
        <w:autoSpaceDN w:val="0"/>
        <w:adjustRightInd w:val="0"/>
        <w:spacing w:line="240" w:lineRule="auto"/>
        <w:jc w:val="both"/>
        <w:rPr>
          <w:rFonts w:ascii="Times New Roman" w:hAnsi="Times New Roman"/>
          <w:sz w:val="21"/>
          <w:szCs w:val="21"/>
        </w:rPr>
      </w:pPr>
      <w:r w:rsidRPr="004E15E6">
        <w:rPr>
          <w:rFonts w:ascii="Times New Roman" w:hAnsi="Times New Roman"/>
          <w:sz w:val="21"/>
          <w:szCs w:val="21"/>
        </w:rPr>
        <w:t xml:space="preserve">Эмитент не вправе распоряжаться денежными средствами, находящимися на Залоговом счете до полного погашения Облигаций класса «А» и Облигаций класса «Б» и прекращения Договора залогового счета, за исключением </w:t>
      </w:r>
      <w:r w:rsidR="006A558B" w:rsidRPr="004E15E6">
        <w:rPr>
          <w:rFonts w:ascii="Times New Roman" w:hAnsi="Times New Roman"/>
          <w:sz w:val="21"/>
          <w:szCs w:val="21"/>
        </w:rPr>
        <w:t>осуществления операций/</w:t>
      </w:r>
      <w:proofErr w:type="gramStart"/>
      <w:r w:rsidR="006A558B" w:rsidRPr="004E15E6">
        <w:rPr>
          <w:rFonts w:ascii="Times New Roman" w:hAnsi="Times New Roman"/>
          <w:sz w:val="21"/>
          <w:szCs w:val="21"/>
        </w:rPr>
        <w:t>платежей</w:t>
      </w:r>
      <w:proofErr w:type="gramEnd"/>
      <w:r w:rsidR="006A558B" w:rsidRPr="004E15E6">
        <w:rPr>
          <w:rFonts w:ascii="Times New Roman" w:hAnsi="Times New Roman"/>
          <w:sz w:val="21"/>
          <w:szCs w:val="21"/>
        </w:rPr>
        <w:t xml:space="preserve"> </w:t>
      </w:r>
      <w:r w:rsidRPr="004E15E6">
        <w:rPr>
          <w:rFonts w:ascii="Times New Roman" w:hAnsi="Times New Roman"/>
          <w:sz w:val="21"/>
          <w:szCs w:val="21"/>
        </w:rPr>
        <w:t>указанных ниже (далее – «</w:t>
      </w:r>
      <w:r w:rsidRPr="004E15E6">
        <w:rPr>
          <w:rFonts w:ascii="Times New Roman" w:hAnsi="Times New Roman"/>
          <w:b/>
          <w:sz w:val="21"/>
          <w:szCs w:val="21"/>
        </w:rPr>
        <w:t>Перечень доступных операций по счету</w:t>
      </w:r>
      <w:r w:rsidRPr="004E15E6">
        <w:rPr>
          <w:rFonts w:ascii="Times New Roman" w:hAnsi="Times New Roman"/>
          <w:sz w:val="21"/>
          <w:szCs w:val="21"/>
        </w:rPr>
        <w:t>»):</w:t>
      </w:r>
    </w:p>
    <w:p w14:paraId="3E320E22" w14:textId="77777777" w:rsidR="00B4448C" w:rsidRPr="004E15E6" w:rsidRDefault="00B4448C" w:rsidP="00B4448C">
      <w:pPr>
        <w:adjustRightInd w:val="0"/>
        <w:spacing w:line="240" w:lineRule="auto"/>
        <w:jc w:val="both"/>
        <w:rPr>
          <w:rFonts w:ascii="Times New Roman" w:hAnsi="Times New Roman"/>
          <w:sz w:val="21"/>
          <w:szCs w:val="21"/>
        </w:rPr>
      </w:pPr>
      <w:r w:rsidRPr="004E15E6">
        <w:rPr>
          <w:rFonts w:ascii="Times New Roman" w:hAnsi="Times New Roman"/>
          <w:sz w:val="21"/>
          <w:szCs w:val="21"/>
        </w:rPr>
        <w:t>Эмитент вправе использовать денежные суммы, зачисленные на Залоговый счет, для осуществления следующих выплат:</w:t>
      </w:r>
    </w:p>
    <w:tbl>
      <w:tblPr>
        <w:tblStyle w:val="a3"/>
        <w:tblW w:w="9527" w:type="dxa"/>
        <w:tblInd w:w="-176" w:type="dxa"/>
        <w:tblLayout w:type="fixed"/>
        <w:tblLook w:val="04A0" w:firstRow="1" w:lastRow="0" w:firstColumn="1" w:lastColumn="0" w:noHBand="0" w:noVBand="1"/>
      </w:tblPr>
      <w:tblGrid>
        <w:gridCol w:w="851"/>
        <w:gridCol w:w="5103"/>
        <w:gridCol w:w="2070"/>
        <w:gridCol w:w="1503"/>
      </w:tblGrid>
      <w:tr w:rsidR="00B4448C" w:rsidRPr="004E15E6" w14:paraId="35AC652E" w14:textId="77777777" w:rsidTr="00116F11">
        <w:tc>
          <w:tcPr>
            <w:tcW w:w="851" w:type="dxa"/>
          </w:tcPr>
          <w:p w14:paraId="21551681" w14:textId="77777777" w:rsidR="00B4448C" w:rsidRPr="004E15E6" w:rsidRDefault="00B4448C" w:rsidP="00376D57">
            <w:pPr>
              <w:pStyle w:val="a4"/>
              <w:adjustRightInd w:val="0"/>
              <w:ind w:left="0"/>
              <w:rPr>
                <w:sz w:val="21"/>
                <w:szCs w:val="21"/>
              </w:rPr>
            </w:pPr>
            <w:r w:rsidRPr="004E15E6">
              <w:rPr>
                <w:sz w:val="21"/>
                <w:szCs w:val="21"/>
              </w:rPr>
              <w:t>№</w:t>
            </w:r>
          </w:p>
        </w:tc>
        <w:tc>
          <w:tcPr>
            <w:tcW w:w="5103" w:type="dxa"/>
          </w:tcPr>
          <w:p w14:paraId="584D18C5" w14:textId="77777777" w:rsidR="00B4448C" w:rsidRPr="004E15E6" w:rsidRDefault="00B4448C" w:rsidP="00376D57">
            <w:pPr>
              <w:pStyle w:val="a4"/>
              <w:adjustRightInd w:val="0"/>
              <w:ind w:left="0"/>
              <w:rPr>
                <w:sz w:val="21"/>
                <w:szCs w:val="21"/>
              </w:rPr>
            </w:pPr>
            <w:r w:rsidRPr="004E15E6">
              <w:rPr>
                <w:sz w:val="21"/>
                <w:szCs w:val="21"/>
              </w:rPr>
              <w:t>Расход</w:t>
            </w:r>
          </w:p>
        </w:tc>
        <w:tc>
          <w:tcPr>
            <w:tcW w:w="2070" w:type="dxa"/>
          </w:tcPr>
          <w:p w14:paraId="20BC2977" w14:textId="77777777" w:rsidR="00B4448C" w:rsidRPr="004E15E6" w:rsidRDefault="00B4448C" w:rsidP="00376D57">
            <w:pPr>
              <w:pStyle w:val="a4"/>
              <w:adjustRightInd w:val="0"/>
              <w:ind w:left="0"/>
              <w:rPr>
                <w:sz w:val="21"/>
                <w:szCs w:val="21"/>
              </w:rPr>
            </w:pPr>
            <w:r w:rsidRPr="004E15E6">
              <w:rPr>
                <w:sz w:val="21"/>
                <w:szCs w:val="21"/>
              </w:rPr>
              <w:t>Лимит (включительно) (руб.)</w:t>
            </w:r>
          </w:p>
        </w:tc>
        <w:tc>
          <w:tcPr>
            <w:tcW w:w="1503" w:type="dxa"/>
          </w:tcPr>
          <w:p w14:paraId="6D8F8348" w14:textId="77777777" w:rsidR="00B4448C" w:rsidRPr="004E15E6" w:rsidRDefault="00B4448C" w:rsidP="00376D57">
            <w:pPr>
              <w:pStyle w:val="a4"/>
              <w:adjustRightInd w:val="0"/>
              <w:ind w:left="0"/>
              <w:rPr>
                <w:sz w:val="21"/>
                <w:szCs w:val="21"/>
              </w:rPr>
            </w:pPr>
            <w:r w:rsidRPr="004E15E6">
              <w:rPr>
                <w:sz w:val="21"/>
                <w:szCs w:val="21"/>
              </w:rPr>
              <w:t>Период</w:t>
            </w:r>
          </w:p>
        </w:tc>
      </w:tr>
      <w:tr w:rsidR="00B4448C" w:rsidRPr="004E15E6" w14:paraId="737E17EB" w14:textId="77777777" w:rsidTr="00116F11">
        <w:tc>
          <w:tcPr>
            <w:tcW w:w="851" w:type="dxa"/>
          </w:tcPr>
          <w:p w14:paraId="31B271A6" w14:textId="77777777" w:rsidR="00B4448C" w:rsidRPr="004E15E6" w:rsidRDefault="00B4448C" w:rsidP="00B4448C">
            <w:pPr>
              <w:pStyle w:val="a4"/>
              <w:numPr>
                <w:ilvl w:val="0"/>
                <w:numId w:val="8"/>
              </w:numPr>
              <w:adjustRightInd w:val="0"/>
              <w:rPr>
                <w:sz w:val="21"/>
                <w:szCs w:val="21"/>
              </w:rPr>
            </w:pPr>
          </w:p>
        </w:tc>
        <w:tc>
          <w:tcPr>
            <w:tcW w:w="5103" w:type="dxa"/>
          </w:tcPr>
          <w:p w14:paraId="25BEC246" w14:textId="77777777" w:rsidR="00B4448C" w:rsidRPr="004E15E6" w:rsidRDefault="00B4448C" w:rsidP="00376D57">
            <w:pPr>
              <w:pStyle w:val="a4"/>
              <w:adjustRightInd w:val="0"/>
              <w:ind w:left="0"/>
              <w:rPr>
                <w:sz w:val="21"/>
                <w:szCs w:val="21"/>
              </w:rPr>
            </w:pPr>
            <w:r w:rsidRPr="004E15E6">
              <w:rPr>
                <w:sz w:val="21"/>
                <w:szCs w:val="21"/>
              </w:rPr>
              <w:t>Исполнение обязательств по Облигациям класса «А» и Облигациям класса «Б»</w:t>
            </w:r>
          </w:p>
          <w:p w14:paraId="222FD086" w14:textId="77777777" w:rsidR="00B4448C" w:rsidRPr="004E15E6" w:rsidRDefault="00B4448C" w:rsidP="00376D57">
            <w:pPr>
              <w:pStyle w:val="a4"/>
              <w:adjustRightInd w:val="0"/>
              <w:ind w:left="0"/>
              <w:rPr>
                <w:sz w:val="21"/>
                <w:szCs w:val="21"/>
              </w:rPr>
            </w:pPr>
          </w:p>
        </w:tc>
        <w:tc>
          <w:tcPr>
            <w:tcW w:w="2070" w:type="dxa"/>
          </w:tcPr>
          <w:p w14:paraId="1F5F5709" w14:textId="77777777" w:rsidR="00B4448C" w:rsidRPr="004E15E6" w:rsidRDefault="00B4448C" w:rsidP="00376D57">
            <w:pPr>
              <w:pStyle w:val="a4"/>
              <w:adjustRightInd w:val="0"/>
              <w:ind w:left="0"/>
              <w:rPr>
                <w:sz w:val="21"/>
                <w:szCs w:val="21"/>
              </w:rPr>
            </w:pPr>
            <w:r w:rsidRPr="004E15E6">
              <w:rPr>
                <w:sz w:val="21"/>
                <w:szCs w:val="21"/>
              </w:rPr>
              <w:t>Без ограничения</w:t>
            </w:r>
          </w:p>
        </w:tc>
        <w:tc>
          <w:tcPr>
            <w:tcW w:w="1503" w:type="dxa"/>
          </w:tcPr>
          <w:p w14:paraId="279AAA25" w14:textId="77777777" w:rsidR="00B4448C" w:rsidRPr="004E15E6" w:rsidRDefault="00B4448C" w:rsidP="00376D57">
            <w:pPr>
              <w:pStyle w:val="a4"/>
              <w:adjustRightInd w:val="0"/>
              <w:ind w:left="0"/>
              <w:rPr>
                <w:sz w:val="21"/>
                <w:szCs w:val="21"/>
              </w:rPr>
            </w:pPr>
            <w:r w:rsidRPr="004E15E6">
              <w:rPr>
                <w:sz w:val="21"/>
                <w:szCs w:val="21"/>
              </w:rPr>
              <w:t>Без ограничения</w:t>
            </w:r>
          </w:p>
        </w:tc>
      </w:tr>
      <w:tr w:rsidR="00B4448C" w:rsidRPr="004E15E6" w14:paraId="327A55FC" w14:textId="77777777" w:rsidTr="00116F11">
        <w:tc>
          <w:tcPr>
            <w:tcW w:w="851" w:type="dxa"/>
          </w:tcPr>
          <w:p w14:paraId="47688157" w14:textId="77777777" w:rsidR="00B4448C" w:rsidRPr="004E15E6" w:rsidRDefault="00B4448C" w:rsidP="00B4448C">
            <w:pPr>
              <w:pStyle w:val="a4"/>
              <w:numPr>
                <w:ilvl w:val="0"/>
                <w:numId w:val="8"/>
              </w:numPr>
              <w:adjustRightInd w:val="0"/>
              <w:rPr>
                <w:sz w:val="21"/>
                <w:szCs w:val="21"/>
              </w:rPr>
            </w:pPr>
          </w:p>
        </w:tc>
        <w:tc>
          <w:tcPr>
            <w:tcW w:w="5103" w:type="dxa"/>
          </w:tcPr>
          <w:p w14:paraId="0F36C0E6" w14:textId="77777777" w:rsidR="00B4448C" w:rsidRPr="004E15E6" w:rsidRDefault="00B4448C" w:rsidP="00376D57">
            <w:pPr>
              <w:pStyle w:val="a4"/>
              <w:adjustRightInd w:val="0"/>
              <w:ind w:left="0"/>
              <w:rPr>
                <w:sz w:val="21"/>
                <w:szCs w:val="21"/>
              </w:rPr>
            </w:pPr>
            <w:r w:rsidRPr="004E15E6">
              <w:rPr>
                <w:sz w:val="21"/>
                <w:szCs w:val="21"/>
              </w:rPr>
              <w:t>Оплата налогов, сборов, пошлин, иных обязательных платежей, предусмотренных законодательством Российской Федерации, а также платежей, подлежащих уплате в связи с организацией обращения взыскания по Кредитным договорам (в том числе посредством перечисления денежных средств на расчетный счет/счета Эмитента для произведения указанных платежей)</w:t>
            </w:r>
          </w:p>
          <w:p w14:paraId="4292E64F" w14:textId="77777777" w:rsidR="00B4448C" w:rsidRPr="004E15E6" w:rsidRDefault="00B4448C" w:rsidP="00376D57">
            <w:pPr>
              <w:pStyle w:val="a4"/>
              <w:adjustRightInd w:val="0"/>
              <w:ind w:left="0"/>
              <w:rPr>
                <w:sz w:val="21"/>
                <w:szCs w:val="21"/>
              </w:rPr>
            </w:pPr>
          </w:p>
        </w:tc>
        <w:tc>
          <w:tcPr>
            <w:tcW w:w="2070" w:type="dxa"/>
          </w:tcPr>
          <w:p w14:paraId="189A4BBA" w14:textId="77777777" w:rsidR="00B4448C" w:rsidRPr="004E15E6" w:rsidRDefault="00B4448C" w:rsidP="00376D57">
            <w:pPr>
              <w:pStyle w:val="a4"/>
              <w:adjustRightInd w:val="0"/>
              <w:ind w:left="0"/>
              <w:rPr>
                <w:sz w:val="21"/>
                <w:szCs w:val="21"/>
              </w:rPr>
            </w:pPr>
            <w:r w:rsidRPr="004E15E6">
              <w:rPr>
                <w:sz w:val="21"/>
                <w:szCs w:val="21"/>
              </w:rPr>
              <w:t>131 000 000 (Сто тридцать один миллион)</w:t>
            </w:r>
          </w:p>
        </w:tc>
        <w:tc>
          <w:tcPr>
            <w:tcW w:w="1503" w:type="dxa"/>
          </w:tcPr>
          <w:p w14:paraId="7257EF0A" w14:textId="77777777" w:rsidR="00B4448C" w:rsidRPr="004E15E6" w:rsidRDefault="00B4448C"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w:t>
            </w:r>
          </w:p>
        </w:tc>
      </w:tr>
      <w:tr w:rsidR="00B4448C" w:rsidRPr="004E15E6" w14:paraId="080EC89E" w14:textId="77777777" w:rsidTr="00116F11">
        <w:tc>
          <w:tcPr>
            <w:tcW w:w="851" w:type="dxa"/>
          </w:tcPr>
          <w:p w14:paraId="1A41680F" w14:textId="77777777" w:rsidR="00B4448C" w:rsidRPr="004E15E6" w:rsidRDefault="00B4448C" w:rsidP="00B4448C">
            <w:pPr>
              <w:pStyle w:val="a4"/>
              <w:numPr>
                <w:ilvl w:val="0"/>
                <w:numId w:val="8"/>
              </w:numPr>
              <w:adjustRightInd w:val="0"/>
              <w:rPr>
                <w:sz w:val="21"/>
                <w:szCs w:val="21"/>
              </w:rPr>
            </w:pPr>
          </w:p>
        </w:tc>
        <w:tc>
          <w:tcPr>
            <w:tcW w:w="5103" w:type="dxa"/>
          </w:tcPr>
          <w:p w14:paraId="5A41D42D" w14:textId="77777777" w:rsidR="00B4448C" w:rsidRPr="004E15E6" w:rsidRDefault="00B4448C" w:rsidP="00376D57">
            <w:pPr>
              <w:pStyle w:val="a4"/>
              <w:adjustRightInd w:val="0"/>
              <w:ind w:left="0"/>
              <w:rPr>
                <w:sz w:val="21"/>
                <w:szCs w:val="21"/>
              </w:rPr>
            </w:pPr>
            <w:r w:rsidRPr="004E15E6">
              <w:rPr>
                <w:sz w:val="21"/>
                <w:szCs w:val="21"/>
              </w:rPr>
              <w:t>Оплата расходов, необходимые в соответствии с применимым законодательством Российской Федерации (в том числе выплат, подлежащих уплате в связи с обоснованным требованием органов государственной власти, вступившим в законную силу решением суда)</w:t>
            </w:r>
          </w:p>
          <w:p w14:paraId="2A759C30" w14:textId="77777777" w:rsidR="00B4448C" w:rsidRPr="004E15E6" w:rsidRDefault="00B4448C" w:rsidP="00376D57">
            <w:pPr>
              <w:pStyle w:val="a4"/>
              <w:adjustRightInd w:val="0"/>
              <w:ind w:left="0"/>
              <w:rPr>
                <w:sz w:val="21"/>
                <w:szCs w:val="21"/>
              </w:rPr>
            </w:pPr>
          </w:p>
        </w:tc>
        <w:tc>
          <w:tcPr>
            <w:tcW w:w="2070" w:type="dxa"/>
          </w:tcPr>
          <w:p w14:paraId="7CF5AF1B" w14:textId="77777777" w:rsidR="00B4448C" w:rsidRPr="004E15E6" w:rsidRDefault="00B4448C" w:rsidP="00376D57">
            <w:pPr>
              <w:pStyle w:val="a4"/>
              <w:adjustRightInd w:val="0"/>
              <w:ind w:left="0"/>
              <w:rPr>
                <w:bCs/>
                <w:sz w:val="21"/>
                <w:szCs w:val="21"/>
              </w:rPr>
            </w:pPr>
            <w:r w:rsidRPr="004E15E6">
              <w:rPr>
                <w:sz w:val="21"/>
                <w:szCs w:val="21"/>
              </w:rPr>
              <w:t>30 000 000 (Тридцать миллионов)</w:t>
            </w:r>
          </w:p>
        </w:tc>
        <w:tc>
          <w:tcPr>
            <w:tcW w:w="1503" w:type="dxa"/>
          </w:tcPr>
          <w:p w14:paraId="784B9E8F" w14:textId="77777777" w:rsidR="00B4448C" w:rsidRPr="004E15E6" w:rsidRDefault="00B4448C"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B4448C" w:rsidRPr="004E15E6" w14:paraId="0BD31B41" w14:textId="77777777" w:rsidTr="00116F11">
        <w:tc>
          <w:tcPr>
            <w:tcW w:w="851" w:type="dxa"/>
          </w:tcPr>
          <w:p w14:paraId="3A3301D5" w14:textId="77777777" w:rsidR="00B4448C" w:rsidRPr="004E15E6" w:rsidRDefault="00B4448C" w:rsidP="00B4448C">
            <w:pPr>
              <w:pStyle w:val="a4"/>
              <w:numPr>
                <w:ilvl w:val="0"/>
                <w:numId w:val="8"/>
              </w:numPr>
              <w:adjustRightInd w:val="0"/>
              <w:rPr>
                <w:sz w:val="21"/>
                <w:szCs w:val="21"/>
              </w:rPr>
            </w:pPr>
          </w:p>
        </w:tc>
        <w:tc>
          <w:tcPr>
            <w:tcW w:w="5103" w:type="dxa"/>
          </w:tcPr>
          <w:p w14:paraId="51DA1734" w14:textId="77777777" w:rsidR="00B4448C" w:rsidRPr="004E15E6" w:rsidRDefault="00B4448C" w:rsidP="00376D57">
            <w:pPr>
              <w:pStyle w:val="a4"/>
              <w:adjustRightInd w:val="0"/>
              <w:ind w:left="0"/>
              <w:rPr>
                <w:sz w:val="21"/>
                <w:szCs w:val="21"/>
              </w:rPr>
            </w:pPr>
            <w:r w:rsidRPr="004E15E6">
              <w:rPr>
                <w:sz w:val="21"/>
                <w:szCs w:val="21"/>
              </w:rPr>
              <w:t xml:space="preserve">Оплата расходов, связанных с допуском к торгам или листингу Облигаций на бирже, оплатой услуг </w:t>
            </w:r>
            <w:proofErr w:type="spellStart"/>
            <w:r w:rsidRPr="004E15E6">
              <w:rPr>
                <w:sz w:val="21"/>
                <w:szCs w:val="21"/>
              </w:rPr>
              <w:t>маркет-мейкера</w:t>
            </w:r>
            <w:proofErr w:type="spellEnd"/>
          </w:p>
          <w:p w14:paraId="36B90307" w14:textId="77777777" w:rsidR="00B4448C" w:rsidRPr="004E15E6" w:rsidRDefault="00B4448C" w:rsidP="00376D57">
            <w:pPr>
              <w:pStyle w:val="a4"/>
              <w:adjustRightInd w:val="0"/>
              <w:ind w:left="0"/>
              <w:rPr>
                <w:sz w:val="21"/>
                <w:szCs w:val="21"/>
              </w:rPr>
            </w:pPr>
          </w:p>
        </w:tc>
        <w:tc>
          <w:tcPr>
            <w:tcW w:w="2070" w:type="dxa"/>
          </w:tcPr>
          <w:p w14:paraId="72B5F4EA" w14:textId="77777777" w:rsidR="00B4448C" w:rsidRPr="004E15E6" w:rsidRDefault="00B4448C" w:rsidP="00376D57">
            <w:pPr>
              <w:pStyle w:val="a4"/>
              <w:adjustRightInd w:val="0"/>
              <w:ind w:left="0"/>
              <w:rPr>
                <w:sz w:val="21"/>
                <w:szCs w:val="21"/>
              </w:rPr>
            </w:pPr>
            <w:r w:rsidRPr="004E15E6">
              <w:rPr>
                <w:bCs/>
                <w:sz w:val="21"/>
                <w:szCs w:val="21"/>
              </w:rPr>
              <w:t>3 000 000</w:t>
            </w:r>
            <w:r w:rsidRPr="004E15E6">
              <w:rPr>
                <w:sz w:val="21"/>
                <w:szCs w:val="21"/>
              </w:rPr>
              <w:t xml:space="preserve"> (Три миллиона)</w:t>
            </w:r>
          </w:p>
        </w:tc>
        <w:tc>
          <w:tcPr>
            <w:tcW w:w="1503" w:type="dxa"/>
          </w:tcPr>
          <w:p w14:paraId="498198E3" w14:textId="77777777" w:rsidR="00B4448C" w:rsidRPr="004E15E6" w:rsidRDefault="00B4448C" w:rsidP="00376D57">
            <w:pPr>
              <w:pStyle w:val="a4"/>
              <w:adjustRightInd w:val="0"/>
              <w:ind w:left="0"/>
              <w:rPr>
                <w:sz w:val="21"/>
                <w:szCs w:val="21"/>
              </w:rPr>
            </w:pPr>
            <w:r w:rsidRPr="004E15E6">
              <w:rPr>
                <w:sz w:val="21"/>
                <w:szCs w:val="21"/>
              </w:rPr>
              <w:t>В год</w:t>
            </w:r>
            <w:r w:rsidRPr="004E15E6">
              <w:rPr>
                <w:rStyle w:val="a5"/>
                <w:sz w:val="21"/>
                <w:szCs w:val="21"/>
              </w:rPr>
              <w:footnoteReference w:id="3"/>
            </w:r>
          </w:p>
        </w:tc>
      </w:tr>
      <w:tr w:rsidR="00B4448C" w:rsidRPr="004E15E6" w14:paraId="758A230A" w14:textId="77777777" w:rsidTr="00116F11">
        <w:tc>
          <w:tcPr>
            <w:tcW w:w="851" w:type="dxa"/>
          </w:tcPr>
          <w:p w14:paraId="3CC93779" w14:textId="77777777" w:rsidR="00B4448C" w:rsidRPr="004E15E6" w:rsidRDefault="00B4448C" w:rsidP="00B4448C">
            <w:pPr>
              <w:pStyle w:val="a4"/>
              <w:numPr>
                <w:ilvl w:val="0"/>
                <w:numId w:val="8"/>
              </w:numPr>
              <w:adjustRightInd w:val="0"/>
              <w:rPr>
                <w:sz w:val="21"/>
                <w:szCs w:val="21"/>
              </w:rPr>
            </w:pPr>
          </w:p>
        </w:tc>
        <w:tc>
          <w:tcPr>
            <w:tcW w:w="5103" w:type="dxa"/>
          </w:tcPr>
          <w:p w14:paraId="0E61F2E7" w14:textId="77777777" w:rsidR="00B4448C" w:rsidRPr="004E15E6" w:rsidRDefault="00B4448C" w:rsidP="00376D57">
            <w:pPr>
              <w:pStyle w:val="a4"/>
              <w:adjustRightInd w:val="0"/>
              <w:ind w:left="0"/>
              <w:rPr>
                <w:sz w:val="21"/>
                <w:szCs w:val="21"/>
              </w:rPr>
            </w:pPr>
            <w:r w:rsidRPr="004E15E6">
              <w:rPr>
                <w:sz w:val="21"/>
                <w:szCs w:val="21"/>
              </w:rPr>
              <w:t>Оплата вознаграждений и стандартных платежей в пользу кредитных организаций, в которых открыты счета Эмитента</w:t>
            </w:r>
          </w:p>
        </w:tc>
        <w:tc>
          <w:tcPr>
            <w:tcW w:w="2070" w:type="dxa"/>
          </w:tcPr>
          <w:p w14:paraId="5EB04881" w14:textId="77777777" w:rsidR="00B4448C" w:rsidRPr="004E15E6" w:rsidRDefault="00B4448C" w:rsidP="00376D57">
            <w:pPr>
              <w:pStyle w:val="a4"/>
              <w:adjustRightInd w:val="0"/>
              <w:ind w:left="0"/>
              <w:rPr>
                <w:sz w:val="21"/>
                <w:szCs w:val="21"/>
              </w:rPr>
            </w:pPr>
            <w:r w:rsidRPr="004E15E6">
              <w:rPr>
                <w:bCs/>
                <w:sz w:val="21"/>
                <w:szCs w:val="21"/>
              </w:rPr>
              <w:t xml:space="preserve">5 500 000 (Пять миллионов пятисот тысяч) </w:t>
            </w:r>
          </w:p>
        </w:tc>
        <w:tc>
          <w:tcPr>
            <w:tcW w:w="1503" w:type="dxa"/>
          </w:tcPr>
          <w:p w14:paraId="2BDA6CBC" w14:textId="77777777" w:rsidR="00B4448C" w:rsidRPr="004E15E6" w:rsidRDefault="00B4448C"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B4448C" w:rsidRPr="004E15E6" w14:paraId="18CBF896" w14:textId="77777777" w:rsidTr="00116F11">
        <w:tc>
          <w:tcPr>
            <w:tcW w:w="851" w:type="dxa"/>
          </w:tcPr>
          <w:p w14:paraId="4F6F200E" w14:textId="77777777" w:rsidR="00B4448C" w:rsidRPr="004E15E6" w:rsidRDefault="00B4448C" w:rsidP="00B4448C">
            <w:pPr>
              <w:pStyle w:val="a4"/>
              <w:numPr>
                <w:ilvl w:val="0"/>
                <w:numId w:val="8"/>
              </w:numPr>
              <w:adjustRightInd w:val="0"/>
              <w:rPr>
                <w:sz w:val="21"/>
                <w:szCs w:val="21"/>
              </w:rPr>
            </w:pPr>
            <w:proofErr w:type="spellStart"/>
            <w:r w:rsidRPr="004E15E6">
              <w:rPr>
                <w:sz w:val="21"/>
                <w:szCs w:val="21"/>
              </w:rPr>
              <w:t>Оал</w:t>
            </w:r>
            <w:proofErr w:type="spellEnd"/>
          </w:p>
        </w:tc>
        <w:tc>
          <w:tcPr>
            <w:tcW w:w="5103" w:type="dxa"/>
          </w:tcPr>
          <w:p w14:paraId="752DA8CD" w14:textId="77777777" w:rsidR="00B4448C" w:rsidRPr="004E15E6" w:rsidRDefault="00B4448C" w:rsidP="00376D57">
            <w:pPr>
              <w:pStyle w:val="a4"/>
              <w:adjustRightInd w:val="0"/>
              <w:ind w:left="0"/>
              <w:rPr>
                <w:sz w:val="21"/>
                <w:szCs w:val="21"/>
              </w:rPr>
            </w:pPr>
            <w:r w:rsidRPr="004E15E6">
              <w:rPr>
                <w:sz w:val="21"/>
                <w:szCs w:val="21"/>
              </w:rPr>
              <w:t>Оплата вознаграждения Управляющей организации Эмитента</w:t>
            </w:r>
          </w:p>
        </w:tc>
        <w:tc>
          <w:tcPr>
            <w:tcW w:w="2070" w:type="dxa"/>
          </w:tcPr>
          <w:p w14:paraId="73B1BA01" w14:textId="77777777" w:rsidR="00B4448C" w:rsidRPr="004E15E6" w:rsidRDefault="00B4448C" w:rsidP="00376D57">
            <w:pPr>
              <w:pStyle w:val="a4"/>
              <w:adjustRightInd w:val="0"/>
              <w:ind w:left="0"/>
              <w:rPr>
                <w:sz w:val="21"/>
                <w:szCs w:val="21"/>
              </w:rPr>
            </w:pPr>
            <w:r w:rsidRPr="004E15E6">
              <w:rPr>
                <w:sz w:val="21"/>
                <w:szCs w:val="21"/>
              </w:rPr>
              <w:t>13 200 000 (Тринадцать миллионов двести тысяч)</w:t>
            </w:r>
          </w:p>
          <w:p w14:paraId="0439AA2F" w14:textId="77777777" w:rsidR="00B4448C" w:rsidRPr="004E15E6" w:rsidRDefault="00B4448C" w:rsidP="00376D57">
            <w:pPr>
              <w:pStyle w:val="a4"/>
              <w:adjustRightInd w:val="0"/>
              <w:ind w:left="0"/>
              <w:rPr>
                <w:sz w:val="21"/>
                <w:szCs w:val="21"/>
              </w:rPr>
            </w:pPr>
          </w:p>
        </w:tc>
        <w:tc>
          <w:tcPr>
            <w:tcW w:w="1503" w:type="dxa"/>
          </w:tcPr>
          <w:p w14:paraId="33427D41" w14:textId="77777777" w:rsidR="00B4448C" w:rsidRPr="004E15E6" w:rsidRDefault="00B4448C" w:rsidP="00376D57">
            <w:pPr>
              <w:pStyle w:val="a4"/>
              <w:adjustRightInd w:val="0"/>
              <w:ind w:left="0"/>
              <w:rPr>
                <w:sz w:val="21"/>
                <w:szCs w:val="21"/>
              </w:rPr>
            </w:pPr>
            <w:r w:rsidRPr="004E15E6">
              <w:rPr>
                <w:sz w:val="21"/>
                <w:szCs w:val="21"/>
              </w:rPr>
              <w:t>В год</w:t>
            </w:r>
          </w:p>
        </w:tc>
      </w:tr>
      <w:tr w:rsidR="00B4448C" w:rsidRPr="004E15E6" w14:paraId="08DE835C" w14:textId="77777777" w:rsidTr="00116F11">
        <w:tc>
          <w:tcPr>
            <w:tcW w:w="851" w:type="dxa"/>
          </w:tcPr>
          <w:p w14:paraId="640C6164" w14:textId="77777777" w:rsidR="00B4448C" w:rsidRPr="004E15E6" w:rsidRDefault="00B4448C" w:rsidP="00B4448C">
            <w:pPr>
              <w:pStyle w:val="a4"/>
              <w:numPr>
                <w:ilvl w:val="0"/>
                <w:numId w:val="8"/>
              </w:numPr>
              <w:adjustRightInd w:val="0"/>
              <w:rPr>
                <w:sz w:val="21"/>
                <w:szCs w:val="21"/>
              </w:rPr>
            </w:pPr>
          </w:p>
        </w:tc>
        <w:tc>
          <w:tcPr>
            <w:tcW w:w="5103" w:type="dxa"/>
          </w:tcPr>
          <w:p w14:paraId="4A011D6F" w14:textId="77777777" w:rsidR="00B4448C" w:rsidRPr="004E15E6" w:rsidRDefault="00B4448C" w:rsidP="00376D57">
            <w:pPr>
              <w:pStyle w:val="a4"/>
              <w:adjustRightInd w:val="0"/>
              <w:ind w:left="0"/>
              <w:rPr>
                <w:sz w:val="21"/>
                <w:szCs w:val="21"/>
              </w:rPr>
            </w:pPr>
            <w:r w:rsidRPr="004E15E6">
              <w:rPr>
                <w:sz w:val="21"/>
                <w:szCs w:val="21"/>
              </w:rPr>
              <w:t>Оплата вознаграждения лицу, осуществляющему функции Расчетного агента</w:t>
            </w:r>
          </w:p>
        </w:tc>
        <w:tc>
          <w:tcPr>
            <w:tcW w:w="2070" w:type="dxa"/>
          </w:tcPr>
          <w:p w14:paraId="27D2F894" w14:textId="77777777" w:rsidR="00B4448C" w:rsidRPr="004E15E6" w:rsidRDefault="00B4448C" w:rsidP="00376D57">
            <w:pPr>
              <w:pStyle w:val="a4"/>
              <w:adjustRightInd w:val="0"/>
              <w:ind w:left="0"/>
              <w:rPr>
                <w:sz w:val="21"/>
                <w:szCs w:val="21"/>
              </w:rPr>
            </w:pPr>
            <w:r w:rsidRPr="004E15E6">
              <w:rPr>
                <w:bCs/>
                <w:sz w:val="21"/>
                <w:szCs w:val="21"/>
              </w:rPr>
              <w:t>6 000 000</w:t>
            </w:r>
            <w:r w:rsidRPr="004E15E6">
              <w:rPr>
                <w:sz w:val="21"/>
                <w:szCs w:val="21"/>
              </w:rPr>
              <w:t xml:space="preserve"> (Шесть миллионов)</w:t>
            </w:r>
          </w:p>
          <w:p w14:paraId="639703A8" w14:textId="77777777" w:rsidR="00B4448C" w:rsidRPr="004E15E6" w:rsidRDefault="00B4448C" w:rsidP="00376D57">
            <w:pPr>
              <w:pStyle w:val="a4"/>
              <w:adjustRightInd w:val="0"/>
              <w:ind w:left="0"/>
              <w:rPr>
                <w:sz w:val="21"/>
                <w:szCs w:val="21"/>
              </w:rPr>
            </w:pPr>
          </w:p>
        </w:tc>
        <w:tc>
          <w:tcPr>
            <w:tcW w:w="1503" w:type="dxa"/>
          </w:tcPr>
          <w:p w14:paraId="33741F38" w14:textId="77777777" w:rsidR="00B4448C" w:rsidRPr="004E15E6" w:rsidRDefault="00B4448C" w:rsidP="00376D57">
            <w:pPr>
              <w:pStyle w:val="a4"/>
              <w:adjustRightInd w:val="0"/>
              <w:ind w:left="0"/>
              <w:rPr>
                <w:sz w:val="21"/>
                <w:szCs w:val="21"/>
              </w:rPr>
            </w:pPr>
            <w:r w:rsidRPr="004E15E6">
              <w:rPr>
                <w:sz w:val="21"/>
                <w:szCs w:val="21"/>
              </w:rPr>
              <w:t>В год</w:t>
            </w:r>
          </w:p>
        </w:tc>
      </w:tr>
      <w:tr w:rsidR="00B4448C" w:rsidRPr="004E15E6" w14:paraId="55489A50" w14:textId="77777777" w:rsidTr="00116F11">
        <w:tc>
          <w:tcPr>
            <w:tcW w:w="851" w:type="dxa"/>
          </w:tcPr>
          <w:p w14:paraId="5B6215FF" w14:textId="77777777" w:rsidR="00B4448C" w:rsidRPr="004E15E6" w:rsidRDefault="00B4448C" w:rsidP="00B4448C">
            <w:pPr>
              <w:pStyle w:val="a4"/>
              <w:numPr>
                <w:ilvl w:val="0"/>
                <w:numId w:val="8"/>
              </w:numPr>
              <w:adjustRightInd w:val="0"/>
              <w:rPr>
                <w:sz w:val="21"/>
                <w:szCs w:val="21"/>
              </w:rPr>
            </w:pPr>
          </w:p>
        </w:tc>
        <w:tc>
          <w:tcPr>
            <w:tcW w:w="5103" w:type="dxa"/>
          </w:tcPr>
          <w:p w14:paraId="5CF2AC9B" w14:textId="77777777" w:rsidR="00B4448C" w:rsidRPr="004E15E6" w:rsidRDefault="00B4448C" w:rsidP="00376D57">
            <w:pPr>
              <w:pStyle w:val="a4"/>
              <w:adjustRightInd w:val="0"/>
              <w:ind w:left="0"/>
              <w:rPr>
                <w:sz w:val="21"/>
                <w:szCs w:val="21"/>
              </w:rPr>
            </w:pPr>
            <w:r w:rsidRPr="004E15E6">
              <w:rPr>
                <w:sz w:val="21"/>
                <w:szCs w:val="21"/>
              </w:rPr>
              <w:t xml:space="preserve">Расходы в пользу депозитария Облигаций </w:t>
            </w:r>
          </w:p>
        </w:tc>
        <w:tc>
          <w:tcPr>
            <w:tcW w:w="2070" w:type="dxa"/>
          </w:tcPr>
          <w:p w14:paraId="64D48F65" w14:textId="77777777" w:rsidR="00B4448C" w:rsidRPr="004E15E6" w:rsidRDefault="00B4448C" w:rsidP="00376D57">
            <w:pPr>
              <w:pStyle w:val="a4"/>
              <w:adjustRightInd w:val="0"/>
              <w:ind w:left="0"/>
              <w:rPr>
                <w:sz w:val="21"/>
                <w:szCs w:val="21"/>
              </w:rPr>
            </w:pPr>
            <w:r w:rsidRPr="004E15E6">
              <w:rPr>
                <w:bCs/>
                <w:sz w:val="21"/>
                <w:szCs w:val="21"/>
              </w:rPr>
              <w:t>1 000 000</w:t>
            </w:r>
            <w:r w:rsidRPr="004E15E6">
              <w:rPr>
                <w:sz w:val="21"/>
                <w:szCs w:val="21"/>
              </w:rPr>
              <w:t xml:space="preserve"> (Один миллион)</w:t>
            </w:r>
          </w:p>
          <w:p w14:paraId="498E14C5" w14:textId="77777777" w:rsidR="00B4448C" w:rsidRPr="004E15E6" w:rsidRDefault="00B4448C" w:rsidP="00376D57">
            <w:pPr>
              <w:pStyle w:val="a4"/>
              <w:adjustRightInd w:val="0"/>
              <w:ind w:left="0"/>
              <w:rPr>
                <w:sz w:val="21"/>
                <w:szCs w:val="21"/>
              </w:rPr>
            </w:pPr>
          </w:p>
        </w:tc>
        <w:tc>
          <w:tcPr>
            <w:tcW w:w="1503" w:type="dxa"/>
          </w:tcPr>
          <w:p w14:paraId="6ABFA5CD" w14:textId="77777777" w:rsidR="00B4448C" w:rsidRPr="004E15E6" w:rsidRDefault="00B4448C" w:rsidP="00376D57">
            <w:pPr>
              <w:pStyle w:val="a4"/>
              <w:adjustRightInd w:val="0"/>
              <w:ind w:left="0"/>
              <w:rPr>
                <w:sz w:val="21"/>
                <w:szCs w:val="21"/>
              </w:rPr>
            </w:pPr>
            <w:r w:rsidRPr="004E15E6">
              <w:rPr>
                <w:sz w:val="21"/>
                <w:szCs w:val="21"/>
              </w:rPr>
              <w:t>В год</w:t>
            </w:r>
          </w:p>
        </w:tc>
      </w:tr>
      <w:tr w:rsidR="00B4448C" w:rsidRPr="004E15E6" w14:paraId="7D0B4A8C" w14:textId="77777777" w:rsidTr="00116F11">
        <w:tc>
          <w:tcPr>
            <w:tcW w:w="851" w:type="dxa"/>
          </w:tcPr>
          <w:p w14:paraId="5D54DE08" w14:textId="77777777" w:rsidR="00B4448C" w:rsidRPr="004E15E6" w:rsidRDefault="00B4448C" w:rsidP="00B4448C">
            <w:pPr>
              <w:pStyle w:val="a4"/>
              <w:numPr>
                <w:ilvl w:val="0"/>
                <w:numId w:val="8"/>
              </w:numPr>
              <w:adjustRightInd w:val="0"/>
              <w:rPr>
                <w:sz w:val="21"/>
                <w:szCs w:val="21"/>
              </w:rPr>
            </w:pPr>
          </w:p>
        </w:tc>
        <w:tc>
          <w:tcPr>
            <w:tcW w:w="5103" w:type="dxa"/>
          </w:tcPr>
          <w:p w14:paraId="1BD6B31F" w14:textId="77777777" w:rsidR="00B4448C" w:rsidRPr="004E15E6" w:rsidRDefault="00B4448C" w:rsidP="00376D57">
            <w:pPr>
              <w:spacing w:line="240" w:lineRule="auto"/>
              <w:rPr>
                <w:rFonts w:ascii="Times New Roman" w:hAnsi="Times New Roman"/>
              </w:rPr>
            </w:pPr>
            <w:r w:rsidRPr="004E15E6">
              <w:rPr>
                <w:rFonts w:ascii="Times New Roman" w:hAnsi="Times New Roman"/>
                <w:sz w:val="21"/>
                <w:szCs w:val="21"/>
              </w:rPr>
              <w:t>Оплата вознаграждения Представителю владельцев Облигаций класса «А», представителю владельцев Облигаций класса «Б» (без учета дополнительных расходов, если таковые предусмотрены договором с соответствующим представителем владельцев облигаций)</w:t>
            </w:r>
            <w:r w:rsidRPr="004E15E6">
              <w:rPr>
                <w:rFonts w:ascii="Times New Roman" w:hAnsi="Times New Roman"/>
              </w:rPr>
              <w:t xml:space="preserve"> </w:t>
            </w:r>
          </w:p>
          <w:p w14:paraId="16A27A6A" w14:textId="77777777" w:rsidR="00B4448C" w:rsidRPr="004E15E6" w:rsidRDefault="00B4448C" w:rsidP="00376D57">
            <w:pPr>
              <w:pStyle w:val="a4"/>
              <w:adjustRightInd w:val="0"/>
              <w:ind w:left="0"/>
              <w:rPr>
                <w:sz w:val="21"/>
                <w:szCs w:val="21"/>
              </w:rPr>
            </w:pPr>
          </w:p>
        </w:tc>
        <w:tc>
          <w:tcPr>
            <w:tcW w:w="2070" w:type="dxa"/>
          </w:tcPr>
          <w:p w14:paraId="723EF94A" w14:textId="77777777" w:rsidR="00B4448C" w:rsidRPr="004E15E6" w:rsidRDefault="00B4448C" w:rsidP="00376D57">
            <w:pPr>
              <w:pStyle w:val="a4"/>
              <w:adjustRightInd w:val="0"/>
              <w:ind w:left="0"/>
              <w:rPr>
                <w:bCs/>
                <w:sz w:val="21"/>
                <w:szCs w:val="21"/>
              </w:rPr>
            </w:pPr>
            <w:r w:rsidRPr="004E15E6">
              <w:rPr>
                <w:bCs/>
                <w:sz w:val="21"/>
                <w:szCs w:val="21"/>
              </w:rPr>
              <w:t>2 000 000 (Два миллион)</w:t>
            </w:r>
          </w:p>
        </w:tc>
        <w:tc>
          <w:tcPr>
            <w:tcW w:w="1503" w:type="dxa"/>
          </w:tcPr>
          <w:p w14:paraId="74EE8257" w14:textId="77777777" w:rsidR="00B4448C" w:rsidRPr="004E15E6" w:rsidRDefault="00B4448C" w:rsidP="00376D57">
            <w:pPr>
              <w:pStyle w:val="a4"/>
              <w:adjustRightInd w:val="0"/>
              <w:ind w:left="0"/>
              <w:rPr>
                <w:sz w:val="21"/>
                <w:szCs w:val="21"/>
              </w:rPr>
            </w:pPr>
            <w:r w:rsidRPr="004E15E6">
              <w:rPr>
                <w:sz w:val="21"/>
                <w:szCs w:val="21"/>
              </w:rPr>
              <w:t>В год</w:t>
            </w:r>
          </w:p>
        </w:tc>
      </w:tr>
      <w:tr w:rsidR="00B4448C" w:rsidRPr="004E15E6" w14:paraId="4BE27FA3" w14:textId="77777777" w:rsidTr="00116F11">
        <w:tc>
          <w:tcPr>
            <w:tcW w:w="851" w:type="dxa"/>
          </w:tcPr>
          <w:p w14:paraId="3537E24F" w14:textId="77777777" w:rsidR="00B4448C" w:rsidRPr="004E15E6" w:rsidRDefault="00B4448C" w:rsidP="00B4448C">
            <w:pPr>
              <w:pStyle w:val="a4"/>
              <w:numPr>
                <w:ilvl w:val="0"/>
                <w:numId w:val="8"/>
              </w:numPr>
              <w:adjustRightInd w:val="0"/>
              <w:rPr>
                <w:sz w:val="21"/>
                <w:szCs w:val="21"/>
              </w:rPr>
            </w:pPr>
          </w:p>
        </w:tc>
        <w:tc>
          <w:tcPr>
            <w:tcW w:w="5103" w:type="dxa"/>
          </w:tcPr>
          <w:p w14:paraId="3BF1B782" w14:textId="77777777" w:rsidR="00B4448C" w:rsidRPr="004E15E6" w:rsidRDefault="00B4448C" w:rsidP="00376D57">
            <w:pPr>
              <w:pStyle w:val="a4"/>
              <w:adjustRightInd w:val="0"/>
              <w:ind w:left="0"/>
              <w:rPr>
                <w:sz w:val="21"/>
                <w:szCs w:val="21"/>
              </w:rPr>
            </w:pPr>
            <w:r w:rsidRPr="004E15E6">
              <w:rPr>
                <w:sz w:val="21"/>
                <w:szCs w:val="21"/>
              </w:rPr>
              <w:t>Оплата вознаграждения аудитору Эмитента</w:t>
            </w:r>
          </w:p>
        </w:tc>
        <w:tc>
          <w:tcPr>
            <w:tcW w:w="2070" w:type="dxa"/>
          </w:tcPr>
          <w:p w14:paraId="4319C2A7" w14:textId="77777777" w:rsidR="00B4448C" w:rsidRPr="004E15E6" w:rsidRDefault="00B4448C" w:rsidP="00376D57">
            <w:pPr>
              <w:pStyle w:val="a4"/>
              <w:adjustRightInd w:val="0"/>
              <w:ind w:left="0"/>
              <w:rPr>
                <w:sz w:val="21"/>
                <w:szCs w:val="21"/>
              </w:rPr>
            </w:pPr>
            <w:r w:rsidRPr="004E15E6">
              <w:rPr>
                <w:sz w:val="21"/>
                <w:szCs w:val="21"/>
              </w:rPr>
              <w:t>2 500 000 (Два миллиона пятьсот тысяч)</w:t>
            </w:r>
          </w:p>
          <w:p w14:paraId="4E4D64FF" w14:textId="77777777" w:rsidR="00B4448C" w:rsidRPr="004E15E6" w:rsidRDefault="00B4448C" w:rsidP="00376D57">
            <w:pPr>
              <w:pStyle w:val="a4"/>
              <w:adjustRightInd w:val="0"/>
              <w:ind w:left="0"/>
              <w:rPr>
                <w:bCs/>
                <w:sz w:val="21"/>
                <w:szCs w:val="21"/>
              </w:rPr>
            </w:pPr>
          </w:p>
        </w:tc>
        <w:tc>
          <w:tcPr>
            <w:tcW w:w="1503" w:type="dxa"/>
          </w:tcPr>
          <w:p w14:paraId="0A286CCC" w14:textId="77777777" w:rsidR="00B4448C" w:rsidRPr="004E15E6" w:rsidRDefault="00B4448C" w:rsidP="00376D57">
            <w:pPr>
              <w:pStyle w:val="a4"/>
              <w:adjustRightInd w:val="0"/>
              <w:ind w:left="0"/>
              <w:rPr>
                <w:sz w:val="21"/>
                <w:szCs w:val="21"/>
              </w:rPr>
            </w:pPr>
            <w:r w:rsidRPr="004E15E6">
              <w:rPr>
                <w:sz w:val="21"/>
                <w:szCs w:val="21"/>
              </w:rPr>
              <w:t>В год</w:t>
            </w:r>
          </w:p>
        </w:tc>
      </w:tr>
      <w:tr w:rsidR="00B4448C" w:rsidRPr="004E15E6" w14:paraId="790E0BE0" w14:textId="77777777" w:rsidTr="00116F11">
        <w:tc>
          <w:tcPr>
            <w:tcW w:w="851" w:type="dxa"/>
          </w:tcPr>
          <w:p w14:paraId="4B476C87" w14:textId="77777777" w:rsidR="00B4448C" w:rsidRPr="004E15E6" w:rsidRDefault="00B4448C" w:rsidP="00B4448C">
            <w:pPr>
              <w:pStyle w:val="a4"/>
              <w:numPr>
                <w:ilvl w:val="0"/>
                <w:numId w:val="8"/>
              </w:numPr>
              <w:adjustRightInd w:val="0"/>
              <w:rPr>
                <w:sz w:val="21"/>
                <w:szCs w:val="21"/>
              </w:rPr>
            </w:pPr>
          </w:p>
        </w:tc>
        <w:tc>
          <w:tcPr>
            <w:tcW w:w="5103" w:type="dxa"/>
          </w:tcPr>
          <w:p w14:paraId="0E1B487E" w14:textId="77777777" w:rsidR="00B4448C" w:rsidRPr="004E15E6" w:rsidRDefault="00B4448C" w:rsidP="00376D57">
            <w:pPr>
              <w:pStyle w:val="a4"/>
              <w:adjustRightInd w:val="0"/>
              <w:ind w:left="0"/>
              <w:rPr>
                <w:sz w:val="21"/>
                <w:szCs w:val="21"/>
              </w:rPr>
            </w:pPr>
            <w:r w:rsidRPr="004E15E6">
              <w:rPr>
                <w:sz w:val="21"/>
                <w:szCs w:val="21"/>
              </w:rPr>
              <w:t>Оплата вознаграждений лицам, оказывающим услуги по раскрытию информации в соответствии с действующим законодательством Российской Федерации</w:t>
            </w:r>
          </w:p>
          <w:p w14:paraId="47B8CE42" w14:textId="77777777" w:rsidR="00B4448C" w:rsidRPr="004E15E6" w:rsidRDefault="00B4448C" w:rsidP="00376D57">
            <w:pPr>
              <w:pStyle w:val="a4"/>
              <w:adjustRightInd w:val="0"/>
              <w:ind w:left="0"/>
              <w:rPr>
                <w:sz w:val="21"/>
                <w:szCs w:val="21"/>
              </w:rPr>
            </w:pPr>
          </w:p>
        </w:tc>
        <w:tc>
          <w:tcPr>
            <w:tcW w:w="2070" w:type="dxa"/>
          </w:tcPr>
          <w:p w14:paraId="17CD9491" w14:textId="77777777" w:rsidR="00B4448C" w:rsidRPr="004E15E6" w:rsidRDefault="00B4448C" w:rsidP="00376D57">
            <w:pPr>
              <w:pStyle w:val="a4"/>
              <w:adjustRightInd w:val="0"/>
              <w:ind w:left="0"/>
              <w:rPr>
                <w:bCs/>
                <w:sz w:val="21"/>
                <w:szCs w:val="21"/>
              </w:rPr>
            </w:pPr>
            <w:r w:rsidRPr="004E15E6">
              <w:rPr>
                <w:bCs/>
                <w:sz w:val="21"/>
                <w:szCs w:val="21"/>
              </w:rPr>
              <w:t>1 000 000 (Один миллион)</w:t>
            </w:r>
          </w:p>
        </w:tc>
        <w:tc>
          <w:tcPr>
            <w:tcW w:w="1503" w:type="dxa"/>
          </w:tcPr>
          <w:p w14:paraId="44C9494E" w14:textId="77777777" w:rsidR="00B4448C" w:rsidRPr="004E15E6" w:rsidRDefault="00B4448C" w:rsidP="00376D57">
            <w:pPr>
              <w:pStyle w:val="a4"/>
              <w:adjustRightInd w:val="0"/>
              <w:ind w:left="0"/>
              <w:rPr>
                <w:sz w:val="21"/>
                <w:szCs w:val="21"/>
              </w:rPr>
            </w:pPr>
            <w:r w:rsidRPr="004E15E6">
              <w:rPr>
                <w:sz w:val="21"/>
                <w:szCs w:val="21"/>
              </w:rPr>
              <w:t>В год</w:t>
            </w:r>
          </w:p>
        </w:tc>
      </w:tr>
      <w:tr w:rsidR="00B4448C" w:rsidRPr="004E15E6" w14:paraId="15204531" w14:textId="77777777" w:rsidTr="00116F11">
        <w:tc>
          <w:tcPr>
            <w:tcW w:w="851" w:type="dxa"/>
          </w:tcPr>
          <w:p w14:paraId="2AEA88B6" w14:textId="77777777" w:rsidR="00B4448C" w:rsidRPr="004E15E6" w:rsidRDefault="00B4448C" w:rsidP="00B4448C">
            <w:pPr>
              <w:pStyle w:val="a4"/>
              <w:numPr>
                <w:ilvl w:val="0"/>
                <w:numId w:val="8"/>
              </w:numPr>
              <w:adjustRightInd w:val="0"/>
              <w:rPr>
                <w:sz w:val="21"/>
                <w:szCs w:val="21"/>
              </w:rPr>
            </w:pPr>
          </w:p>
        </w:tc>
        <w:tc>
          <w:tcPr>
            <w:tcW w:w="5103" w:type="dxa"/>
          </w:tcPr>
          <w:p w14:paraId="028B7D2C" w14:textId="77777777" w:rsidR="00B4448C" w:rsidRPr="004E15E6" w:rsidRDefault="00B4448C" w:rsidP="00376D57">
            <w:pPr>
              <w:pStyle w:val="a4"/>
              <w:adjustRightInd w:val="0"/>
              <w:ind w:left="0"/>
              <w:rPr>
                <w:sz w:val="21"/>
                <w:szCs w:val="21"/>
              </w:rPr>
            </w:pPr>
            <w:r w:rsidRPr="004E15E6">
              <w:rPr>
                <w:sz w:val="21"/>
                <w:szCs w:val="21"/>
              </w:rPr>
              <w:t xml:space="preserve">Оплата вознаграждения консультантам Эмитента за юридические услуги по сопровождению сделки по </w:t>
            </w:r>
            <w:proofErr w:type="spellStart"/>
            <w:r w:rsidRPr="004E15E6">
              <w:rPr>
                <w:sz w:val="21"/>
                <w:szCs w:val="21"/>
              </w:rPr>
              <w:t>секьюритизации</w:t>
            </w:r>
            <w:proofErr w:type="spellEnd"/>
            <w:r w:rsidRPr="004E15E6">
              <w:rPr>
                <w:sz w:val="21"/>
                <w:szCs w:val="21"/>
              </w:rPr>
              <w:t xml:space="preserve"> портфеля денежных требований из Кредитных договоров</w:t>
            </w:r>
          </w:p>
        </w:tc>
        <w:tc>
          <w:tcPr>
            <w:tcW w:w="2070" w:type="dxa"/>
          </w:tcPr>
          <w:p w14:paraId="3C4DA64D" w14:textId="77777777" w:rsidR="00B4448C" w:rsidRPr="004E15E6" w:rsidRDefault="00B4448C" w:rsidP="00376D57">
            <w:pPr>
              <w:pStyle w:val="a4"/>
              <w:adjustRightInd w:val="0"/>
              <w:ind w:left="0"/>
              <w:rPr>
                <w:bCs/>
                <w:sz w:val="21"/>
                <w:szCs w:val="21"/>
              </w:rPr>
            </w:pPr>
            <w:r w:rsidRPr="004E15E6">
              <w:rPr>
                <w:bCs/>
                <w:sz w:val="21"/>
                <w:szCs w:val="21"/>
              </w:rPr>
              <w:t>5 000 000 (Пять миллионов)</w:t>
            </w:r>
          </w:p>
        </w:tc>
        <w:tc>
          <w:tcPr>
            <w:tcW w:w="1503" w:type="dxa"/>
          </w:tcPr>
          <w:p w14:paraId="09F19CFD" w14:textId="77777777" w:rsidR="00B4448C" w:rsidRPr="004E15E6" w:rsidRDefault="00B4448C"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B4448C" w:rsidRPr="004E15E6" w14:paraId="500FF6E5" w14:textId="77777777" w:rsidTr="00116F11">
        <w:tc>
          <w:tcPr>
            <w:tcW w:w="851" w:type="dxa"/>
          </w:tcPr>
          <w:p w14:paraId="120B33E2" w14:textId="77777777" w:rsidR="00B4448C" w:rsidRPr="004E15E6" w:rsidRDefault="00B4448C" w:rsidP="00B4448C">
            <w:pPr>
              <w:pStyle w:val="a4"/>
              <w:numPr>
                <w:ilvl w:val="0"/>
                <w:numId w:val="8"/>
              </w:numPr>
              <w:adjustRightInd w:val="0"/>
              <w:rPr>
                <w:sz w:val="21"/>
                <w:szCs w:val="21"/>
              </w:rPr>
            </w:pPr>
          </w:p>
        </w:tc>
        <w:tc>
          <w:tcPr>
            <w:tcW w:w="5103" w:type="dxa"/>
          </w:tcPr>
          <w:p w14:paraId="52D218BA" w14:textId="77777777" w:rsidR="00B4448C" w:rsidRPr="004E15E6" w:rsidRDefault="00B4448C" w:rsidP="00376D57">
            <w:pPr>
              <w:pStyle w:val="a4"/>
              <w:adjustRightInd w:val="0"/>
              <w:ind w:left="0"/>
              <w:rPr>
                <w:sz w:val="21"/>
                <w:szCs w:val="21"/>
              </w:rPr>
            </w:pPr>
            <w:r w:rsidRPr="004E15E6">
              <w:rPr>
                <w:sz w:val="21"/>
                <w:szCs w:val="21"/>
              </w:rPr>
              <w:t xml:space="preserve">Оплата вознаграждений лицам, осуществляющим функции Сервисных агентов </w:t>
            </w:r>
          </w:p>
        </w:tc>
        <w:tc>
          <w:tcPr>
            <w:tcW w:w="2070" w:type="dxa"/>
          </w:tcPr>
          <w:p w14:paraId="610B772D" w14:textId="77777777" w:rsidR="00B4448C" w:rsidRPr="004E15E6" w:rsidRDefault="00B4448C" w:rsidP="00376D57">
            <w:pPr>
              <w:pStyle w:val="a4"/>
              <w:adjustRightInd w:val="0"/>
              <w:ind w:left="0"/>
              <w:rPr>
                <w:bCs/>
                <w:sz w:val="21"/>
                <w:szCs w:val="21"/>
              </w:rPr>
            </w:pPr>
            <w:r w:rsidRPr="004E15E6">
              <w:rPr>
                <w:sz w:val="21"/>
                <w:szCs w:val="21"/>
              </w:rPr>
              <w:t>448 000 000 (Четыреста сорок восемь миллиона)</w:t>
            </w:r>
          </w:p>
        </w:tc>
        <w:tc>
          <w:tcPr>
            <w:tcW w:w="1503" w:type="dxa"/>
          </w:tcPr>
          <w:p w14:paraId="0FE7F0DD" w14:textId="77777777" w:rsidR="00B4448C" w:rsidRPr="004E15E6" w:rsidRDefault="00B4448C"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B4448C" w:rsidRPr="004E15E6" w14:paraId="7116E518" w14:textId="77777777" w:rsidTr="00116F11">
        <w:tc>
          <w:tcPr>
            <w:tcW w:w="851" w:type="dxa"/>
          </w:tcPr>
          <w:p w14:paraId="0F7F9A44" w14:textId="77777777" w:rsidR="00B4448C" w:rsidRPr="004E15E6" w:rsidRDefault="00B4448C" w:rsidP="00B4448C">
            <w:pPr>
              <w:pStyle w:val="a4"/>
              <w:numPr>
                <w:ilvl w:val="0"/>
                <w:numId w:val="8"/>
              </w:numPr>
              <w:adjustRightInd w:val="0"/>
              <w:rPr>
                <w:sz w:val="21"/>
                <w:szCs w:val="21"/>
              </w:rPr>
            </w:pPr>
          </w:p>
        </w:tc>
        <w:tc>
          <w:tcPr>
            <w:tcW w:w="5103" w:type="dxa"/>
          </w:tcPr>
          <w:p w14:paraId="2D4DEBD6" w14:textId="77777777" w:rsidR="00B4448C" w:rsidRPr="004E15E6" w:rsidRDefault="00B4448C" w:rsidP="00376D57">
            <w:pPr>
              <w:pStyle w:val="a4"/>
              <w:adjustRightInd w:val="0"/>
              <w:ind w:left="0"/>
              <w:rPr>
                <w:sz w:val="21"/>
                <w:szCs w:val="21"/>
              </w:rPr>
            </w:pPr>
            <w:r w:rsidRPr="004E15E6">
              <w:rPr>
                <w:sz w:val="21"/>
                <w:szCs w:val="21"/>
              </w:rPr>
              <w:t>Оплата вознаграждения платежным системам, к которым подключен Эмитент</w:t>
            </w:r>
          </w:p>
        </w:tc>
        <w:tc>
          <w:tcPr>
            <w:tcW w:w="2070" w:type="dxa"/>
          </w:tcPr>
          <w:p w14:paraId="215D2F03" w14:textId="77777777" w:rsidR="00B4448C" w:rsidRPr="004E15E6" w:rsidRDefault="00B4448C" w:rsidP="00376D57">
            <w:pPr>
              <w:pStyle w:val="a4"/>
              <w:adjustRightInd w:val="0"/>
              <w:ind w:left="0"/>
              <w:rPr>
                <w:bCs/>
                <w:sz w:val="21"/>
                <w:szCs w:val="21"/>
              </w:rPr>
            </w:pPr>
            <w:r w:rsidRPr="004E15E6">
              <w:rPr>
                <w:bCs/>
                <w:sz w:val="21"/>
                <w:szCs w:val="21"/>
              </w:rPr>
              <w:t xml:space="preserve">2 500 000 (два миллиона пятисот тысяч) </w:t>
            </w:r>
          </w:p>
        </w:tc>
        <w:tc>
          <w:tcPr>
            <w:tcW w:w="1503" w:type="dxa"/>
          </w:tcPr>
          <w:p w14:paraId="0EE13765" w14:textId="77777777" w:rsidR="00B4448C" w:rsidRPr="004E15E6" w:rsidRDefault="00B4448C"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B4448C" w:rsidRPr="004E15E6" w14:paraId="219872AC" w14:textId="77777777" w:rsidTr="00116F11">
        <w:tc>
          <w:tcPr>
            <w:tcW w:w="851" w:type="dxa"/>
          </w:tcPr>
          <w:p w14:paraId="165FCDE5" w14:textId="77777777" w:rsidR="00B4448C" w:rsidRPr="004E15E6" w:rsidRDefault="00B4448C" w:rsidP="00B4448C">
            <w:pPr>
              <w:pStyle w:val="a4"/>
              <w:numPr>
                <w:ilvl w:val="0"/>
                <w:numId w:val="8"/>
              </w:numPr>
              <w:adjustRightInd w:val="0"/>
              <w:rPr>
                <w:sz w:val="21"/>
                <w:szCs w:val="21"/>
              </w:rPr>
            </w:pPr>
          </w:p>
        </w:tc>
        <w:tc>
          <w:tcPr>
            <w:tcW w:w="5103" w:type="dxa"/>
          </w:tcPr>
          <w:p w14:paraId="746A8D8D" w14:textId="77777777" w:rsidR="00B4448C" w:rsidRPr="004E15E6" w:rsidRDefault="00B4448C" w:rsidP="00376D57">
            <w:pPr>
              <w:pStyle w:val="a4"/>
              <w:adjustRightInd w:val="0"/>
              <w:ind w:left="0"/>
              <w:rPr>
                <w:sz w:val="21"/>
                <w:szCs w:val="21"/>
              </w:rPr>
            </w:pPr>
            <w:r w:rsidRPr="004E15E6">
              <w:rPr>
                <w:sz w:val="21"/>
                <w:szCs w:val="21"/>
              </w:rPr>
              <w:t>Оплата вознаграждений лицам, осуществляющим функции Сервисных компаний по архивному хранению и обработке архивных документов</w:t>
            </w:r>
          </w:p>
        </w:tc>
        <w:tc>
          <w:tcPr>
            <w:tcW w:w="2070" w:type="dxa"/>
          </w:tcPr>
          <w:p w14:paraId="36C53F60" w14:textId="77777777" w:rsidR="00B4448C" w:rsidRPr="004E15E6" w:rsidRDefault="00B4448C" w:rsidP="00376D57">
            <w:pPr>
              <w:pStyle w:val="a4"/>
              <w:adjustRightInd w:val="0"/>
              <w:ind w:left="0"/>
              <w:rPr>
                <w:bCs/>
                <w:sz w:val="21"/>
                <w:szCs w:val="21"/>
              </w:rPr>
            </w:pPr>
            <w:r w:rsidRPr="004E15E6">
              <w:rPr>
                <w:bCs/>
                <w:sz w:val="21"/>
                <w:szCs w:val="21"/>
              </w:rPr>
              <w:t>10 000 000</w:t>
            </w:r>
            <w:r w:rsidRPr="004E15E6">
              <w:rPr>
                <w:sz w:val="21"/>
                <w:szCs w:val="21"/>
              </w:rPr>
              <w:t xml:space="preserve"> (Десять миллионов)</w:t>
            </w:r>
          </w:p>
        </w:tc>
        <w:tc>
          <w:tcPr>
            <w:tcW w:w="1503" w:type="dxa"/>
          </w:tcPr>
          <w:p w14:paraId="481D281B" w14:textId="77777777" w:rsidR="00B4448C" w:rsidRPr="004E15E6" w:rsidRDefault="00B4448C" w:rsidP="00376D57">
            <w:pPr>
              <w:pStyle w:val="a4"/>
              <w:adjustRightInd w:val="0"/>
              <w:ind w:left="0"/>
              <w:rPr>
                <w:sz w:val="21"/>
                <w:szCs w:val="21"/>
              </w:rPr>
            </w:pPr>
            <w:r w:rsidRPr="004E15E6">
              <w:rPr>
                <w:sz w:val="21"/>
                <w:szCs w:val="21"/>
              </w:rPr>
              <w:t xml:space="preserve">С Даты размещения Облигаций класса «А» до Даты погашения Облигаций класса «А» и </w:t>
            </w:r>
            <w:r w:rsidRPr="004E15E6">
              <w:rPr>
                <w:sz w:val="21"/>
                <w:szCs w:val="21"/>
              </w:rPr>
              <w:lastRenderedPageBreak/>
              <w:t>Облигаций класса «Б»</w:t>
            </w:r>
          </w:p>
        </w:tc>
      </w:tr>
      <w:tr w:rsidR="00B4448C" w:rsidRPr="004E15E6" w14:paraId="0796E26B" w14:textId="77777777" w:rsidTr="00116F11">
        <w:tc>
          <w:tcPr>
            <w:tcW w:w="851" w:type="dxa"/>
          </w:tcPr>
          <w:p w14:paraId="7073E24F" w14:textId="77777777" w:rsidR="00B4448C" w:rsidRPr="004E15E6" w:rsidRDefault="00B4448C" w:rsidP="00B4448C">
            <w:pPr>
              <w:pStyle w:val="a4"/>
              <w:numPr>
                <w:ilvl w:val="0"/>
                <w:numId w:val="8"/>
              </w:numPr>
              <w:adjustRightInd w:val="0"/>
              <w:rPr>
                <w:sz w:val="21"/>
                <w:szCs w:val="21"/>
              </w:rPr>
            </w:pPr>
          </w:p>
        </w:tc>
        <w:tc>
          <w:tcPr>
            <w:tcW w:w="5103" w:type="dxa"/>
          </w:tcPr>
          <w:p w14:paraId="28BDE8E3" w14:textId="77777777" w:rsidR="00B4448C" w:rsidRPr="004E15E6" w:rsidRDefault="00B4448C" w:rsidP="00376D57">
            <w:pPr>
              <w:pStyle w:val="a4"/>
              <w:adjustRightInd w:val="0"/>
              <w:ind w:left="0"/>
              <w:rPr>
                <w:sz w:val="21"/>
                <w:szCs w:val="21"/>
              </w:rPr>
            </w:pPr>
            <w:r w:rsidRPr="004E15E6">
              <w:rPr>
                <w:sz w:val="21"/>
                <w:szCs w:val="21"/>
              </w:rPr>
              <w:t>Иные расходы, связанные с уставной деятельностью Эмитента</w:t>
            </w:r>
          </w:p>
        </w:tc>
        <w:tc>
          <w:tcPr>
            <w:tcW w:w="2070" w:type="dxa"/>
          </w:tcPr>
          <w:p w14:paraId="189C0D6E" w14:textId="77777777" w:rsidR="00B4448C" w:rsidRPr="004E15E6" w:rsidRDefault="00B4448C" w:rsidP="00376D57">
            <w:pPr>
              <w:pStyle w:val="a4"/>
              <w:adjustRightInd w:val="0"/>
              <w:ind w:left="0"/>
              <w:rPr>
                <w:bCs/>
                <w:sz w:val="21"/>
                <w:szCs w:val="21"/>
              </w:rPr>
            </w:pPr>
            <w:r w:rsidRPr="004E15E6">
              <w:rPr>
                <w:bCs/>
                <w:sz w:val="21"/>
                <w:szCs w:val="21"/>
              </w:rPr>
              <w:t>1 500 000 (Один миллион пятьсот тысяч)</w:t>
            </w:r>
          </w:p>
        </w:tc>
        <w:tc>
          <w:tcPr>
            <w:tcW w:w="1503" w:type="dxa"/>
          </w:tcPr>
          <w:p w14:paraId="35BBFAF2" w14:textId="77777777" w:rsidR="00B4448C" w:rsidRPr="004E15E6" w:rsidRDefault="00B4448C" w:rsidP="00376D57">
            <w:pPr>
              <w:pStyle w:val="a4"/>
              <w:adjustRightInd w:val="0"/>
              <w:ind w:left="0"/>
              <w:rPr>
                <w:sz w:val="21"/>
                <w:szCs w:val="21"/>
              </w:rPr>
            </w:pPr>
            <w:r w:rsidRPr="004E15E6">
              <w:rPr>
                <w:sz w:val="21"/>
                <w:szCs w:val="21"/>
              </w:rPr>
              <w:t>В год</w:t>
            </w:r>
          </w:p>
        </w:tc>
      </w:tr>
    </w:tbl>
    <w:p w14:paraId="4278E7CE" w14:textId="77777777" w:rsidR="00B4448C" w:rsidRPr="004E15E6" w:rsidRDefault="00B4448C" w:rsidP="00B4448C">
      <w:pPr>
        <w:tabs>
          <w:tab w:val="left" w:pos="0"/>
        </w:tabs>
        <w:autoSpaceDE w:val="0"/>
        <w:autoSpaceDN w:val="0"/>
        <w:adjustRightInd w:val="0"/>
        <w:spacing w:after="120" w:line="240" w:lineRule="auto"/>
        <w:jc w:val="both"/>
        <w:rPr>
          <w:rFonts w:ascii="Times New Roman" w:hAnsi="Times New Roman"/>
          <w:sz w:val="21"/>
          <w:szCs w:val="21"/>
        </w:rPr>
      </w:pPr>
    </w:p>
    <w:p w14:paraId="3361A7DF" w14:textId="3AF9CCC4" w:rsidR="00B4448C" w:rsidRPr="004E15E6" w:rsidRDefault="00B4448C" w:rsidP="00B4448C">
      <w:pPr>
        <w:tabs>
          <w:tab w:val="left" w:pos="0"/>
        </w:tabs>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Во избежание сомнений под иными расходами, связанными с уставной деятельностью</w:t>
      </w:r>
      <w:r w:rsidR="006A558B" w:rsidRPr="004E15E6">
        <w:rPr>
          <w:rFonts w:ascii="Times New Roman" w:hAnsi="Times New Roman"/>
          <w:sz w:val="21"/>
          <w:szCs w:val="21"/>
        </w:rPr>
        <w:t>,</w:t>
      </w:r>
      <w:r w:rsidRPr="004E15E6">
        <w:rPr>
          <w:rFonts w:ascii="Times New Roman" w:hAnsi="Times New Roman"/>
          <w:sz w:val="21"/>
          <w:szCs w:val="21"/>
        </w:rPr>
        <w:t xml:space="preserve"> понимаются расходы, направленные на достижение целей Эмитента, закрепленных в его Уставе, в том числе, но не ограничиваясь, хозяйственные расходы, необходимые для осуществления деятельности Эмитента, включающие, в том числе, расходы на телефонию, интернет обслуживание, хранение документов и пр.</w:t>
      </w:r>
    </w:p>
    <w:p w14:paraId="4471EE47" w14:textId="77777777" w:rsidR="00B4448C" w:rsidRPr="004E15E6" w:rsidRDefault="00B4448C" w:rsidP="00B4448C">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Операции по распоряжению денежными средствами, находящимися на Залоговом счете, указанные в Перечне доступных операций по счету, совершаются Эмитентом с согласия Представителя владельцев Облигаций.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w:t>
      </w:r>
    </w:p>
    <w:p w14:paraId="61CEF295" w14:textId="77777777" w:rsidR="00B4448C" w:rsidRPr="004E15E6" w:rsidRDefault="00B4448C" w:rsidP="00B4448C">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Во избежание сомнений, Представитель владельцев Облигаций предоставляет согласие на списание денежных средств со счета в порядке осуществления Представителем владельцев Облигаций полномочий залогодержателей – владельцев Облигаций в отношении прав по Договору Залогового счета.</w:t>
      </w:r>
    </w:p>
    <w:p w14:paraId="5B3D2155" w14:textId="77777777" w:rsidR="00B4448C" w:rsidRPr="004E15E6" w:rsidRDefault="00B4448C" w:rsidP="00B4448C">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Не требуется</w:t>
      </w:r>
      <w:r w:rsidRPr="004E15E6" w:rsidDel="001A5897">
        <w:rPr>
          <w:rFonts w:ascii="Times New Roman" w:hAnsi="Times New Roman"/>
          <w:sz w:val="21"/>
          <w:szCs w:val="21"/>
        </w:rPr>
        <w:t xml:space="preserve"> </w:t>
      </w:r>
      <w:r w:rsidRPr="004E15E6">
        <w:rPr>
          <w:rFonts w:ascii="Times New Roman" w:hAnsi="Times New Roman"/>
          <w:sz w:val="21"/>
          <w:szCs w:val="21"/>
        </w:rPr>
        <w:t>принятие решения общим собранием владельцев Облигаций для предоставления согласия Представителю владельцев Облигаций на предоставление согласия Эмитенту на распоряжение денежными средствами на Залоговом счете в целях, указанных в настоящем подпункте «з» выше,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 (как термин определен ниже).</w:t>
      </w:r>
    </w:p>
    <w:p w14:paraId="5334A699" w14:textId="77777777" w:rsidR="00B4448C" w:rsidRPr="004E15E6" w:rsidRDefault="00B4448C" w:rsidP="00B4448C">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Предоставляя согласие на списание средств с Залогового счета, Представитель владельцев Облигаций проверяет исключительно целевой характер списания на основании информации, предоставленной ему Эмитентом, Сервисными агентами и/ или Расчетным агентом.</w:t>
      </w:r>
    </w:p>
    <w:p w14:paraId="25E82AED" w14:textId="77777777" w:rsidR="00B4448C" w:rsidRPr="004E15E6" w:rsidRDefault="00B4448C" w:rsidP="00B4448C">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В случае наступления любого из следующих событий (каждое далее – «</w:t>
      </w:r>
      <w:r w:rsidRPr="004E15E6">
        <w:rPr>
          <w:rFonts w:ascii="Times New Roman" w:hAnsi="Times New Roman"/>
          <w:b/>
          <w:sz w:val="21"/>
          <w:szCs w:val="21"/>
        </w:rPr>
        <w:t>Событие замены Банка Залогового счета</w:t>
      </w:r>
      <w:r w:rsidRPr="004E15E6">
        <w:rPr>
          <w:rFonts w:ascii="Times New Roman" w:hAnsi="Times New Roman"/>
          <w:sz w:val="21"/>
          <w:szCs w:val="21"/>
        </w:rPr>
        <w:t>»):</w:t>
      </w:r>
    </w:p>
    <w:p w14:paraId="56C39CCA" w14:textId="77777777" w:rsidR="00B4448C" w:rsidRPr="004E15E6" w:rsidRDefault="00B4448C" w:rsidP="00B4448C">
      <w:pPr>
        <w:pStyle w:val="a4"/>
        <w:numPr>
          <w:ilvl w:val="0"/>
          <w:numId w:val="7"/>
        </w:numPr>
        <w:adjustRightInd w:val="0"/>
        <w:spacing w:before="120"/>
        <w:jc w:val="both"/>
        <w:rPr>
          <w:sz w:val="21"/>
          <w:szCs w:val="21"/>
        </w:rPr>
      </w:pPr>
      <w:r w:rsidRPr="004E15E6">
        <w:rPr>
          <w:sz w:val="21"/>
          <w:szCs w:val="21"/>
        </w:rPr>
        <w:t>принятия решения о ликвидации Банка Залогового счета;</w:t>
      </w:r>
    </w:p>
    <w:p w14:paraId="2962D14B" w14:textId="77777777" w:rsidR="00B4448C" w:rsidRPr="004E15E6" w:rsidRDefault="00B4448C" w:rsidP="00B4448C">
      <w:pPr>
        <w:pStyle w:val="a4"/>
        <w:numPr>
          <w:ilvl w:val="0"/>
          <w:numId w:val="7"/>
        </w:numPr>
        <w:adjustRightInd w:val="0"/>
        <w:spacing w:before="120"/>
        <w:jc w:val="both"/>
        <w:rPr>
          <w:sz w:val="21"/>
          <w:szCs w:val="21"/>
        </w:rPr>
      </w:pPr>
      <w:r w:rsidRPr="004E15E6">
        <w:rPr>
          <w:sz w:val="21"/>
          <w:szCs w:val="21"/>
        </w:rPr>
        <w:t>отзыва лицензии Банка Залогового счета на осуществление банковских операций;</w:t>
      </w:r>
    </w:p>
    <w:p w14:paraId="4F03F0E7" w14:textId="77777777" w:rsidR="00B4448C" w:rsidRPr="004E15E6" w:rsidRDefault="00B4448C" w:rsidP="00B4448C">
      <w:pPr>
        <w:pStyle w:val="a4"/>
        <w:numPr>
          <w:ilvl w:val="0"/>
          <w:numId w:val="7"/>
        </w:numPr>
        <w:adjustRightInd w:val="0"/>
        <w:spacing w:before="120"/>
        <w:jc w:val="both"/>
        <w:rPr>
          <w:sz w:val="21"/>
          <w:szCs w:val="21"/>
        </w:rPr>
      </w:pPr>
      <w:r w:rsidRPr="004E15E6">
        <w:rPr>
          <w:sz w:val="21"/>
          <w:szCs w:val="21"/>
        </w:rPr>
        <w:t>введения в отношении Банка Залогового счета любой процедуры банкротства, предусмотренной законодательством Российской Федерации о несостоятельности (банкротстве);</w:t>
      </w:r>
    </w:p>
    <w:p w14:paraId="653DB2C5" w14:textId="77777777" w:rsidR="00B4448C" w:rsidRPr="004E15E6" w:rsidRDefault="00B4448C" w:rsidP="00B4448C">
      <w:pPr>
        <w:pStyle w:val="a4"/>
        <w:numPr>
          <w:ilvl w:val="0"/>
          <w:numId w:val="7"/>
        </w:numPr>
        <w:adjustRightInd w:val="0"/>
        <w:spacing w:before="120"/>
        <w:jc w:val="both"/>
        <w:rPr>
          <w:sz w:val="21"/>
          <w:szCs w:val="21"/>
        </w:rPr>
      </w:pPr>
      <w:r w:rsidRPr="004E15E6">
        <w:rPr>
          <w:sz w:val="21"/>
          <w:szCs w:val="21"/>
        </w:rPr>
        <w:t>закрытия или прекращения существования Залогового счета по причинам, не зависящим от Эмитента.</w:t>
      </w:r>
    </w:p>
    <w:p w14:paraId="0B001C24" w14:textId="77777777" w:rsidR="00B4448C" w:rsidRPr="004E15E6" w:rsidRDefault="00B4448C" w:rsidP="00B4448C">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Эмитент обязан открыть залоговый счет в ином российском банке, действующем в соответствии с законодательством Российской Федерации и имеющем кредитный рейтинг, присвоенный рейтинговым агентством Акционерным обществом «Рейтинговое агентство «Эксперт РА» и/или Аналитическим Кредитным Рейтинговым Агентством (Акционерное общество) (АКРА (АО)) (или их соответствующими правопреемниками),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действующим законодательством Российской Федерации (далее – «</w:t>
      </w:r>
      <w:r w:rsidRPr="004E15E6">
        <w:rPr>
          <w:rFonts w:ascii="Times New Roman" w:hAnsi="Times New Roman"/>
          <w:b/>
          <w:sz w:val="21"/>
          <w:szCs w:val="21"/>
        </w:rPr>
        <w:t>Залоговый счет – Заместитель</w:t>
      </w:r>
      <w:r w:rsidRPr="004E15E6">
        <w:rPr>
          <w:rFonts w:ascii="Times New Roman" w:hAnsi="Times New Roman"/>
          <w:sz w:val="21"/>
          <w:szCs w:val="21"/>
        </w:rPr>
        <w:t>»).</w:t>
      </w:r>
    </w:p>
    <w:p w14:paraId="1E444C20" w14:textId="77777777" w:rsidR="00B4448C" w:rsidRPr="004E15E6" w:rsidRDefault="00B4448C" w:rsidP="00B4448C">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 xml:space="preserve">Залоговый счет – Заместитель должен открываться на условиях, аналогичных условиям, предусмотренным Договором залогового счета, или на более выгодных для Эмитента условиях. В частности, если иное не предусмотрено Сообщением о ключевых условиях выпуска, договор, на основании которого открывается Залоговый счет – Заместитель должен быть подписан Представителем владельцев Облигаций, за исключением случаев, если по Облигациям в соответствующий момент времени отсутствует лицо, исполняющее обязанности Представителя владельцев Облигаций, в том числе в связи с отказом Представителя владельцев Облигаций от исполнения обязанностей по договору с Эмитентом Облигаций, и при условии, что новый Представитель владельцев облигаций не утвержден </w:t>
      </w:r>
      <w:r w:rsidRPr="004E15E6">
        <w:rPr>
          <w:rFonts w:ascii="Times New Roman" w:hAnsi="Times New Roman"/>
          <w:sz w:val="21"/>
          <w:szCs w:val="21"/>
        </w:rPr>
        <w:lastRenderedPageBreak/>
        <w:t>общим собранием владельцев Облигаций в течение двух месяцев после прекращения полномочий предшествующего Представителя владельцев облигаций.</w:t>
      </w:r>
    </w:p>
    <w:p w14:paraId="3D292032" w14:textId="77777777" w:rsidR="00B4448C" w:rsidRPr="004E15E6" w:rsidRDefault="00B4448C" w:rsidP="00B4448C">
      <w:pPr>
        <w:spacing w:before="120" w:line="240" w:lineRule="auto"/>
        <w:jc w:val="both"/>
        <w:rPr>
          <w:rFonts w:ascii="Times New Roman" w:hAnsi="Times New Roman"/>
          <w:sz w:val="21"/>
          <w:szCs w:val="21"/>
        </w:rPr>
      </w:pPr>
      <w:r w:rsidRPr="004E15E6">
        <w:rPr>
          <w:rFonts w:ascii="Times New Roman" w:hAnsi="Times New Roman"/>
          <w:sz w:val="21"/>
          <w:szCs w:val="21"/>
        </w:rPr>
        <w:t>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законодательством Российской Федерации.</w:t>
      </w:r>
    </w:p>
    <w:p w14:paraId="6DC4FD52" w14:textId="77777777" w:rsidR="00B4448C" w:rsidRPr="004E15E6" w:rsidRDefault="00B4448C" w:rsidP="00B4448C">
      <w:pPr>
        <w:widowControl w:val="0"/>
        <w:overflowPunct w:val="0"/>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С момента государственной регистрации изменений в решение о выпуске Облигаций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w:t>
      </w:r>
    </w:p>
    <w:p w14:paraId="393726DB" w14:textId="77777777" w:rsidR="00B41360" w:rsidRPr="004E15E6" w:rsidRDefault="00B4448C" w:rsidP="00B4448C">
      <w:pPr>
        <w:jc w:val="both"/>
        <w:rPr>
          <w:rFonts w:ascii="Times New Roman" w:hAnsi="Times New Roman"/>
          <w:sz w:val="21"/>
          <w:szCs w:val="21"/>
        </w:rPr>
      </w:pPr>
      <w:r w:rsidRPr="004E15E6">
        <w:rPr>
          <w:rFonts w:ascii="Times New Roman" w:hAnsi="Times New Roman"/>
          <w:sz w:val="21"/>
          <w:szCs w:val="21"/>
        </w:rPr>
        <w:t>С момента государственной регистрации изменений в решение о выпуске Облигаций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договором между Эмитентом, Представителем владельцев Облигаций и банком, в котором открыт Залоговый счет – Заместитель.</w:t>
      </w:r>
    </w:p>
    <w:p w14:paraId="13DA60F9" w14:textId="77777777" w:rsidR="00B4448C" w:rsidRPr="004E15E6" w:rsidRDefault="00B4448C" w:rsidP="00B4448C">
      <w:pPr>
        <w:pStyle w:val="2"/>
        <w:spacing w:before="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новой редакции:</w:t>
      </w:r>
    </w:p>
    <w:p w14:paraId="0BCFFD4B" w14:textId="28BD63A0" w:rsidR="00A77923" w:rsidRPr="004E15E6" w:rsidRDefault="00A77923" w:rsidP="00A77923">
      <w:pPr>
        <w:autoSpaceDE w:val="0"/>
        <w:autoSpaceDN w:val="0"/>
        <w:adjustRightInd w:val="0"/>
        <w:spacing w:line="240" w:lineRule="auto"/>
        <w:jc w:val="both"/>
        <w:rPr>
          <w:rFonts w:ascii="Times New Roman" w:hAnsi="Times New Roman"/>
          <w:sz w:val="21"/>
          <w:szCs w:val="21"/>
        </w:rPr>
      </w:pPr>
      <w:r w:rsidRPr="004E15E6">
        <w:rPr>
          <w:rFonts w:ascii="Times New Roman" w:hAnsi="Times New Roman"/>
          <w:sz w:val="21"/>
          <w:szCs w:val="21"/>
        </w:rPr>
        <w:t xml:space="preserve">Эмитент не вправе распоряжаться денежными средствами, находящимися на Залоговом счете до полного погашения Облигаций класса «А» и Облигаций класса «Б» и прекращения Договора залогового счета, за исключением </w:t>
      </w:r>
      <w:r w:rsidR="006A558B" w:rsidRPr="004E15E6">
        <w:rPr>
          <w:rFonts w:ascii="Times New Roman" w:hAnsi="Times New Roman"/>
          <w:sz w:val="21"/>
          <w:szCs w:val="21"/>
        </w:rPr>
        <w:t>осуществления операций/</w:t>
      </w:r>
      <w:proofErr w:type="gramStart"/>
      <w:r w:rsidR="006A558B" w:rsidRPr="004E15E6">
        <w:rPr>
          <w:rFonts w:ascii="Times New Roman" w:hAnsi="Times New Roman"/>
          <w:sz w:val="21"/>
          <w:szCs w:val="21"/>
        </w:rPr>
        <w:t>платежей</w:t>
      </w:r>
      <w:proofErr w:type="gramEnd"/>
      <w:r w:rsidR="006A558B" w:rsidRPr="004E15E6">
        <w:rPr>
          <w:rFonts w:ascii="Times New Roman" w:hAnsi="Times New Roman"/>
          <w:sz w:val="21"/>
          <w:szCs w:val="21"/>
        </w:rPr>
        <w:t xml:space="preserve"> </w:t>
      </w:r>
      <w:r w:rsidRPr="004E15E6">
        <w:rPr>
          <w:rFonts w:ascii="Times New Roman" w:hAnsi="Times New Roman"/>
          <w:sz w:val="21"/>
          <w:szCs w:val="21"/>
        </w:rPr>
        <w:t>указанных ниже (далее – «</w:t>
      </w:r>
      <w:r w:rsidRPr="004E15E6">
        <w:rPr>
          <w:rFonts w:ascii="Times New Roman" w:hAnsi="Times New Roman"/>
          <w:b/>
          <w:sz w:val="21"/>
          <w:szCs w:val="21"/>
        </w:rPr>
        <w:t>Перечень доступных операций по счету</w:t>
      </w:r>
      <w:r w:rsidRPr="004E15E6">
        <w:rPr>
          <w:rFonts w:ascii="Times New Roman" w:hAnsi="Times New Roman"/>
          <w:sz w:val="21"/>
          <w:szCs w:val="21"/>
        </w:rPr>
        <w:t>»):</w:t>
      </w:r>
    </w:p>
    <w:p w14:paraId="4534DA3F" w14:textId="77777777" w:rsidR="00A77923" w:rsidRPr="004E15E6" w:rsidRDefault="00A77923" w:rsidP="00A77923">
      <w:pPr>
        <w:adjustRightInd w:val="0"/>
        <w:spacing w:line="240" w:lineRule="auto"/>
        <w:jc w:val="both"/>
        <w:rPr>
          <w:rFonts w:ascii="Times New Roman" w:hAnsi="Times New Roman"/>
          <w:sz w:val="21"/>
          <w:szCs w:val="21"/>
        </w:rPr>
      </w:pPr>
      <w:r w:rsidRPr="004E15E6">
        <w:rPr>
          <w:rFonts w:ascii="Times New Roman" w:hAnsi="Times New Roman"/>
          <w:sz w:val="21"/>
          <w:szCs w:val="21"/>
        </w:rPr>
        <w:t>Эмитент вправе использовать денежные суммы, зачисленные на Залоговый счет, для осуществления следующих выплат:</w:t>
      </w:r>
    </w:p>
    <w:tbl>
      <w:tblPr>
        <w:tblStyle w:val="a3"/>
        <w:tblW w:w="9527" w:type="dxa"/>
        <w:tblInd w:w="-176" w:type="dxa"/>
        <w:tblLayout w:type="fixed"/>
        <w:tblLook w:val="04A0" w:firstRow="1" w:lastRow="0" w:firstColumn="1" w:lastColumn="0" w:noHBand="0" w:noVBand="1"/>
      </w:tblPr>
      <w:tblGrid>
        <w:gridCol w:w="851"/>
        <w:gridCol w:w="5103"/>
        <w:gridCol w:w="2070"/>
        <w:gridCol w:w="1503"/>
      </w:tblGrid>
      <w:tr w:rsidR="00A77923" w:rsidRPr="004E15E6" w14:paraId="2EB7359F" w14:textId="77777777" w:rsidTr="00116F11">
        <w:tc>
          <w:tcPr>
            <w:tcW w:w="851" w:type="dxa"/>
          </w:tcPr>
          <w:p w14:paraId="17A57EFA" w14:textId="77777777" w:rsidR="00A77923" w:rsidRPr="004E15E6" w:rsidRDefault="00A77923" w:rsidP="00376D57">
            <w:pPr>
              <w:pStyle w:val="a4"/>
              <w:adjustRightInd w:val="0"/>
              <w:ind w:left="0"/>
              <w:rPr>
                <w:sz w:val="21"/>
                <w:szCs w:val="21"/>
              </w:rPr>
            </w:pPr>
            <w:r w:rsidRPr="004E15E6">
              <w:rPr>
                <w:sz w:val="21"/>
                <w:szCs w:val="21"/>
              </w:rPr>
              <w:t>№</w:t>
            </w:r>
          </w:p>
        </w:tc>
        <w:tc>
          <w:tcPr>
            <w:tcW w:w="5103" w:type="dxa"/>
          </w:tcPr>
          <w:p w14:paraId="4304F95D" w14:textId="77777777" w:rsidR="00A77923" w:rsidRPr="004E15E6" w:rsidRDefault="00A77923" w:rsidP="00376D57">
            <w:pPr>
              <w:pStyle w:val="a4"/>
              <w:adjustRightInd w:val="0"/>
              <w:ind w:left="0"/>
              <w:rPr>
                <w:sz w:val="21"/>
                <w:szCs w:val="21"/>
              </w:rPr>
            </w:pPr>
            <w:r w:rsidRPr="004E15E6">
              <w:rPr>
                <w:sz w:val="21"/>
                <w:szCs w:val="21"/>
              </w:rPr>
              <w:t>Расход</w:t>
            </w:r>
          </w:p>
        </w:tc>
        <w:tc>
          <w:tcPr>
            <w:tcW w:w="2070" w:type="dxa"/>
          </w:tcPr>
          <w:p w14:paraId="30DF35A2" w14:textId="77777777" w:rsidR="00A77923" w:rsidRPr="004E15E6" w:rsidRDefault="00A77923" w:rsidP="00376D57">
            <w:pPr>
              <w:pStyle w:val="a4"/>
              <w:adjustRightInd w:val="0"/>
              <w:ind w:left="0"/>
              <w:rPr>
                <w:sz w:val="21"/>
                <w:szCs w:val="21"/>
              </w:rPr>
            </w:pPr>
            <w:r w:rsidRPr="004E15E6">
              <w:rPr>
                <w:sz w:val="21"/>
                <w:szCs w:val="21"/>
              </w:rPr>
              <w:t>Лимит (включительно) (руб.)</w:t>
            </w:r>
          </w:p>
        </w:tc>
        <w:tc>
          <w:tcPr>
            <w:tcW w:w="1503" w:type="dxa"/>
          </w:tcPr>
          <w:p w14:paraId="7E196150" w14:textId="77777777" w:rsidR="00A77923" w:rsidRPr="004E15E6" w:rsidRDefault="00A77923" w:rsidP="00376D57">
            <w:pPr>
              <w:pStyle w:val="a4"/>
              <w:adjustRightInd w:val="0"/>
              <w:ind w:left="0"/>
              <w:rPr>
                <w:sz w:val="21"/>
                <w:szCs w:val="21"/>
              </w:rPr>
            </w:pPr>
            <w:r w:rsidRPr="004E15E6">
              <w:rPr>
                <w:sz w:val="21"/>
                <w:szCs w:val="21"/>
              </w:rPr>
              <w:t>Период</w:t>
            </w:r>
          </w:p>
        </w:tc>
      </w:tr>
      <w:tr w:rsidR="00A77923" w:rsidRPr="004E15E6" w14:paraId="09C2B238" w14:textId="77777777" w:rsidTr="00116F11">
        <w:tc>
          <w:tcPr>
            <w:tcW w:w="851" w:type="dxa"/>
          </w:tcPr>
          <w:p w14:paraId="4590DC78" w14:textId="77777777" w:rsidR="00A77923" w:rsidRPr="004E15E6" w:rsidRDefault="00A77923" w:rsidP="00A77923">
            <w:pPr>
              <w:pStyle w:val="a4"/>
              <w:numPr>
                <w:ilvl w:val="0"/>
                <w:numId w:val="8"/>
              </w:numPr>
              <w:adjustRightInd w:val="0"/>
              <w:rPr>
                <w:sz w:val="21"/>
                <w:szCs w:val="21"/>
              </w:rPr>
            </w:pPr>
          </w:p>
        </w:tc>
        <w:tc>
          <w:tcPr>
            <w:tcW w:w="5103" w:type="dxa"/>
          </w:tcPr>
          <w:p w14:paraId="6166BAEA" w14:textId="77777777" w:rsidR="00A77923" w:rsidRPr="004E15E6" w:rsidRDefault="00A77923" w:rsidP="00376D57">
            <w:pPr>
              <w:pStyle w:val="a4"/>
              <w:adjustRightInd w:val="0"/>
              <w:ind w:left="0"/>
              <w:rPr>
                <w:sz w:val="21"/>
                <w:szCs w:val="21"/>
              </w:rPr>
            </w:pPr>
            <w:r w:rsidRPr="004E15E6">
              <w:rPr>
                <w:sz w:val="21"/>
                <w:szCs w:val="21"/>
              </w:rPr>
              <w:t>Исполнение обязательств по Облигациям класса «А» и Облигациям класса «Б»</w:t>
            </w:r>
          </w:p>
          <w:p w14:paraId="3D1D7C3F" w14:textId="77777777" w:rsidR="00A77923" w:rsidRPr="004E15E6" w:rsidRDefault="00A77923" w:rsidP="00376D57">
            <w:pPr>
              <w:pStyle w:val="a4"/>
              <w:adjustRightInd w:val="0"/>
              <w:ind w:left="0"/>
              <w:rPr>
                <w:sz w:val="21"/>
                <w:szCs w:val="21"/>
              </w:rPr>
            </w:pPr>
          </w:p>
        </w:tc>
        <w:tc>
          <w:tcPr>
            <w:tcW w:w="2070" w:type="dxa"/>
          </w:tcPr>
          <w:p w14:paraId="2F34638A" w14:textId="77777777" w:rsidR="00A77923" w:rsidRPr="004E15E6" w:rsidRDefault="00A77923" w:rsidP="00376D57">
            <w:pPr>
              <w:pStyle w:val="a4"/>
              <w:adjustRightInd w:val="0"/>
              <w:ind w:left="0"/>
              <w:rPr>
                <w:sz w:val="21"/>
                <w:szCs w:val="21"/>
              </w:rPr>
            </w:pPr>
            <w:r w:rsidRPr="004E15E6">
              <w:rPr>
                <w:sz w:val="21"/>
                <w:szCs w:val="21"/>
              </w:rPr>
              <w:t>Без ограничения</w:t>
            </w:r>
          </w:p>
        </w:tc>
        <w:tc>
          <w:tcPr>
            <w:tcW w:w="1503" w:type="dxa"/>
          </w:tcPr>
          <w:p w14:paraId="07DB7922" w14:textId="77777777" w:rsidR="00A77923" w:rsidRPr="004E15E6" w:rsidRDefault="00A77923" w:rsidP="00376D57">
            <w:pPr>
              <w:pStyle w:val="a4"/>
              <w:adjustRightInd w:val="0"/>
              <w:ind w:left="0"/>
              <w:rPr>
                <w:sz w:val="21"/>
                <w:szCs w:val="21"/>
              </w:rPr>
            </w:pPr>
            <w:r w:rsidRPr="004E15E6">
              <w:rPr>
                <w:sz w:val="21"/>
                <w:szCs w:val="21"/>
              </w:rPr>
              <w:t>Без ограничения</w:t>
            </w:r>
          </w:p>
        </w:tc>
      </w:tr>
      <w:tr w:rsidR="00A77923" w:rsidRPr="004E15E6" w14:paraId="39D9BED5" w14:textId="77777777" w:rsidTr="00116F11">
        <w:tc>
          <w:tcPr>
            <w:tcW w:w="851" w:type="dxa"/>
          </w:tcPr>
          <w:p w14:paraId="0D3BCFE9" w14:textId="77777777" w:rsidR="00A77923" w:rsidRPr="004E15E6" w:rsidRDefault="00A77923" w:rsidP="00A77923">
            <w:pPr>
              <w:pStyle w:val="a4"/>
              <w:numPr>
                <w:ilvl w:val="0"/>
                <w:numId w:val="8"/>
              </w:numPr>
              <w:adjustRightInd w:val="0"/>
              <w:rPr>
                <w:sz w:val="21"/>
                <w:szCs w:val="21"/>
              </w:rPr>
            </w:pPr>
          </w:p>
        </w:tc>
        <w:tc>
          <w:tcPr>
            <w:tcW w:w="5103" w:type="dxa"/>
          </w:tcPr>
          <w:p w14:paraId="4AA3CEA6" w14:textId="77777777" w:rsidR="00A77923" w:rsidRPr="004E15E6" w:rsidRDefault="00A77923" w:rsidP="00376D57">
            <w:pPr>
              <w:pStyle w:val="a4"/>
              <w:adjustRightInd w:val="0"/>
              <w:ind w:left="0"/>
              <w:rPr>
                <w:sz w:val="21"/>
                <w:szCs w:val="21"/>
              </w:rPr>
            </w:pPr>
            <w:r w:rsidRPr="004E15E6">
              <w:rPr>
                <w:sz w:val="21"/>
                <w:szCs w:val="21"/>
              </w:rPr>
              <w:t>Оплата налогов, сборов, пошлин, иных обязательных платежей, предусмотренных законодательством Российской Федерации, а также платежей, подлежащих уплате в связи с организацией обращения взыскания по Кредитным договорам (в том числе посредством перечисления денежных средств на расчетный счет/счета Эмитента для произведения указанных платежей)</w:t>
            </w:r>
          </w:p>
          <w:p w14:paraId="093B8834" w14:textId="77777777" w:rsidR="00A77923" w:rsidRPr="004E15E6" w:rsidRDefault="00A77923" w:rsidP="00376D57">
            <w:pPr>
              <w:pStyle w:val="a4"/>
              <w:adjustRightInd w:val="0"/>
              <w:ind w:left="0"/>
              <w:rPr>
                <w:sz w:val="21"/>
                <w:szCs w:val="21"/>
              </w:rPr>
            </w:pPr>
          </w:p>
        </w:tc>
        <w:tc>
          <w:tcPr>
            <w:tcW w:w="2070" w:type="dxa"/>
          </w:tcPr>
          <w:p w14:paraId="4BE4FAD2" w14:textId="77777777" w:rsidR="00A77923" w:rsidRPr="004E15E6" w:rsidRDefault="00A77923" w:rsidP="00376D57">
            <w:pPr>
              <w:pStyle w:val="a4"/>
              <w:adjustRightInd w:val="0"/>
              <w:ind w:left="0"/>
              <w:rPr>
                <w:sz w:val="21"/>
                <w:szCs w:val="21"/>
              </w:rPr>
            </w:pPr>
            <w:r w:rsidRPr="004E15E6">
              <w:rPr>
                <w:sz w:val="21"/>
                <w:szCs w:val="21"/>
              </w:rPr>
              <w:t>131 000 000 (Сто тридцать один миллион)</w:t>
            </w:r>
          </w:p>
        </w:tc>
        <w:tc>
          <w:tcPr>
            <w:tcW w:w="1503" w:type="dxa"/>
          </w:tcPr>
          <w:p w14:paraId="2A773284"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w:t>
            </w:r>
          </w:p>
        </w:tc>
      </w:tr>
      <w:tr w:rsidR="00A77923" w:rsidRPr="004E15E6" w14:paraId="3F1E0459" w14:textId="77777777" w:rsidTr="00116F11">
        <w:tc>
          <w:tcPr>
            <w:tcW w:w="851" w:type="dxa"/>
          </w:tcPr>
          <w:p w14:paraId="717AB2CA" w14:textId="77777777" w:rsidR="00A77923" w:rsidRPr="004E15E6" w:rsidRDefault="00A77923" w:rsidP="00A77923">
            <w:pPr>
              <w:pStyle w:val="a4"/>
              <w:numPr>
                <w:ilvl w:val="0"/>
                <w:numId w:val="8"/>
              </w:numPr>
              <w:adjustRightInd w:val="0"/>
              <w:rPr>
                <w:sz w:val="21"/>
                <w:szCs w:val="21"/>
              </w:rPr>
            </w:pPr>
          </w:p>
        </w:tc>
        <w:tc>
          <w:tcPr>
            <w:tcW w:w="5103" w:type="dxa"/>
          </w:tcPr>
          <w:p w14:paraId="0B29DF2E" w14:textId="77777777" w:rsidR="00A77923" w:rsidRPr="004E15E6" w:rsidRDefault="00A77923" w:rsidP="00376D57">
            <w:pPr>
              <w:pStyle w:val="a4"/>
              <w:adjustRightInd w:val="0"/>
              <w:ind w:left="0"/>
              <w:rPr>
                <w:sz w:val="21"/>
                <w:szCs w:val="21"/>
              </w:rPr>
            </w:pPr>
            <w:r w:rsidRPr="004E15E6">
              <w:rPr>
                <w:sz w:val="21"/>
                <w:szCs w:val="21"/>
              </w:rPr>
              <w:t>Оплата расходов, необходимые в соответствии с применимым законодательством Российской Федерации (в том числе выплат, подлежащих уплате в связи с обоснованным требованием органов государственной власти, вступившим в законную силу решением суда)</w:t>
            </w:r>
          </w:p>
          <w:p w14:paraId="60639B7C" w14:textId="77777777" w:rsidR="00A77923" w:rsidRPr="004E15E6" w:rsidRDefault="00A77923" w:rsidP="00376D57">
            <w:pPr>
              <w:pStyle w:val="a4"/>
              <w:adjustRightInd w:val="0"/>
              <w:ind w:left="0"/>
              <w:rPr>
                <w:sz w:val="21"/>
                <w:szCs w:val="21"/>
              </w:rPr>
            </w:pPr>
          </w:p>
        </w:tc>
        <w:tc>
          <w:tcPr>
            <w:tcW w:w="2070" w:type="dxa"/>
          </w:tcPr>
          <w:p w14:paraId="6850D197" w14:textId="77777777" w:rsidR="00A77923" w:rsidRPr="004E15E6" w:rsidRDefault="00A77923" w:rsidP="00376D57">
            <w:pPr>
              <w:pStyle w:val="a4"/>
              <w:adjustRightInd w:val="0"/>
              <w:ind w:left="0"/>
              <w:rPr>
                <w:bCs/>
                <w:sz w:val="21"/>
                <w:szCs w:val="21"/>
              </w:rPr>
            </w:pPr>
            <w:r w:rsidRPr="004E15E6">
              <w:rPr>
                <w:sz w:val="21"/>
                <w:szCs w:val="21"/>
              </w:rPr>
              <w:t>30 000 000 (Тридцать миллионов)</w:t>
            </w:r>
          </w:p>
        </w:tc>
        <w:tc>
          <w:tcPr>
            <w:tcW w:w="1503" w:type="dxa"/>
          </w:tcPr>
          <w:p w14:paraId="7F857D1F"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A77923" w:rsidRPr="004E15E6" w14:paraId="37FD6D7F" w14:textId="77777777" w:rsidTr="00116F11">
        <w:tc>
          <w:tcPr>
            <w:tcW w:w="851" w:type="dxa"/>
          </w:tcPr>
          <w:p w14:paraId="7D99AE5C" w14:textId="77777777" w:rsidR="00A77923" w:rsidRPr="004E15E6" w:rsidRDefault="00A77923" w:rsidP="00A77923">
            <w:pPr>
              <w:pStyle w:val="a4"/>
              <w:numPr>
                <w:ilvl w:val="0"/>
                <w:numId w:val="8"/>
              </w:numPr>
              <w:adjustRightInd w:val="0"/>
              <w:rPr>
                <w:sz w:val="21"/>
                <w:szCs w:val="21"/>
              </w:rPr>
            </w:pPr>
          </w:p>
        </w:tc>
        <w:tc>
          <w:tcPr>
            <w:tcW w:w="5103" w:type="dxa"/>
          </w:tcPr>
          <w:p w14:paraId="0BC2EC12" w14:textId="77777777" w:rsidR="00A77923" w:rsidRPr="004E15E6" w:rsidRDefault="00A77923" w:rsidP="00376D57">
            <w:pPr>
              <w:pStyle w:val="a4"/>
              <w:adjustRightInd w:val="0"/>
              <w:ind w:left="0"/>
              <w:rPr>
                <w:sz w:val="21"/>
                <w:szCs w:val="21"/>
              </w:rPr>
            </w:pPr>
            <w:r w:rsidRPr="004E15E6">
              <w:rPr>
                <w:sz w:val="21"/>
                <w:szCs w:val="21"/>
              </w:rPr>
              <w:t xml:space="preserve">Оплата расходов, связанных с допуском к торгам или листингу Облигаций на бирже, оплатой услуг </w:t>
            </w:r>
            <w:proofErr w:type="spellStart"/>
            <w:r w:rsidRPr="004E15E6">
              <w:rPr>
                <w:sz w:val="21"/>
                <w:szCs w:val="21"/>
              </w:rPr>
              <w:t>маркет-мейкера</w:t>
            </w:r>
            <w:proofErr w:type="spellEnd"/>
          </w:p>
          <w:p w14:paraId="4FE730B3" w14:textId="77777777" w:rsidR="00A77923" w:rsidRPr="004E15E6" w:rsidRDefault="00A77923" w:rsidP="00376D57">
            <w:pPr>
              <w:pStyle w:val="a4"/>
              <w:adjustRightInd w:val="0"/>
              <w:ind w:left="0"/>
              <w:rPr>
                <w:sz w:val="21"/>
                <w:szCs w:val="21"/>
              </w:rPr>
            </w:pPr>
          </w:p>
        </w:tc>
        <w:tc>
          <w:tcPr>
            <w:tcW w:w="2070" w:type="dxa"/>
          </w:tcPr>
          <w:p w14:paraId="73442BC6" w14:textId="77777777" w:rsidR="00A77923" w:rsidRPr="004E15E6" w:rsidRDefault="00A77923" w:rsidP="00376D57">
            <w:pPr>
              <w:pStyle w:val="a4"/>
              <w:adjustRightInd w:val="0"/>
              <w:ind w:left="0"/>
              <w:rPr>
                <w:sz w:val="21"/>
                <w:szCs w:val="21"/>
              </w:rPr>
            </w:pPr>
            <w:r w:rsidRPr="004E15E6">
              <w:rPr>
                <w:bCs/>
                <w:sz w:val="21"/>
                <w:szCs w:val="21"/>
              </w:rPr>
              <w:lastRenderedPageBreak/>
              <w:t>3 000 000</w:t>
            </w:r>
            <w:r w:rsidRPr="004E15E6">
              <w:rPr>
                <w:sz w:val="21"/>
                <w:szCs w:val="21"/>
              </w:rPr>
              <w:t xml:space="preserve"> (Три миллиона)</w:t>
            </w:r>
          </w:p>
        </w:tc>
        <w:tc>
          <w:tcPr>
            <w:tcW w:w="1503" w:type="dxa"/>
          </w:tcPr>
          <w:p w14:paraId="19504896" w14:textId="77777777" w:rsidR="00A77923" w:rsidRPr="004E15E6" w:rsidRDefault="00A77923" w:rsidP="00376D57">
            <w:pPr>
              <w:pStyle w:val="a4"/>
              <w:adjustRightInd w:val="0"/>
              <w:ind w:left="0"/>
              <w:rPr>
                <w:sz w:val="21"/>
                <w:szCs w:val="21"/>
              </w:rPr>
            </w:pPr>
            <w:r w:rsidRPr="004E15E6">
              <w:rPr>
                <w:sz w:val="21"/>
                <w:szCs w:val="21"/>
              </w:rPr>
              <w:t>В год</w:t>
            </w:r>
            <w:r w:rsidRPr="004E15E6">
              <w:rPr>
                <w:rStyle w:val="a5"/>
                <w:sz w:val="21"/>
                <w:szCs w:val="21"/>
              </w:rPr>
              <w:footnoteReference w:id="4"/>
            </w:r>
          </w:p>
        </w:tc>
      </w:tr>
      <w:tr w:rsidR="00A77923" w:rsidRPr="004E15E6" w14:paraId="7204BC38" w14:textId="77777777" w:rsidTr="00116F11">
        <w:tc>
          <w:tcPr>
            <w:tcW w:w="851" w:type="dxa"/>
          </w:tcPr>
          <w:p w14:paraId="105E7429" w14:textId="77777777" w:rsidR="00A77923" w:rsidRPr="004E15E6" w:rsidRDefault="00A77923" w:rsidP="00A77923">
            <w:pPr>
              <w:pStyle w:val="a4"/>
              <w:numPr>
                <w:ilvl w:val="0"/>
                <w:numId w:val="8"/>
              </w:numPr>
              <w:adjustRightInd w:val="0"/>
              <w:rPr>
                <w:sz w:val="21"/>
                <w:szCs w:val="21"/>
              </w:rPr>
            </w:pPr>
          </w:p>
        </w:tc>
        <w:tc>
          <w:tcPr>
            <w:tcW w:w="5103" w:type="dxa"/>
          </w:tcPr>
          <w:p w14:paraId="129B0644" w14:textId="77777777" w:rsidR="00A77923" w:rsidRPr="004E15E6" w:rsidRDefault="00A77923" w:rsidP="00376D57">
            <w:pPr>
              <w:pStyle w:val="a4"/>
              <w:adjustRightInd w:val="0"/>
              <w:ind w:left="0"/>
              <w:rPr>
                <w:sz w:val="21"/>
                <w:szCs w:val="21"/>
              </w:rPr>
            </w:pPr>
            <w:r w:rsidRPr="004E15E6">
              <w:rPr>
                <w:sz w:val="21"/>
                <w:szCs w:val="21"/>
              </w:rPr>
              <w:t>Оплата вознаграждений и стандартных платежей в пользу кредитных организаций, в которых открыты счета Эмитента</w:t>
            </w:r>
          </w:p>
        </w:tc>
        <w:tc>
          <w:tcPr>
            <w:tcW w:w="2070" w:type="dxa"/>
          </w:tcPr>
          <w:p w14:paraId="604C091C" w14:textId="77777777" w:rsidR="00A77923" w:rsidRPr="004E15E6" w:rsidRDefault="00A77923" w:rsidP="00376D57">
            <w:pPr>
              <w:pStyle w:val="a4"/>
              <w:adjustRightInd w:val="0"/>
              <w:ind w:left="0"/>
              <w:rPr>
                <w:sz w:val="21"/>
                <w:szCs w:val="21"/>
              </w:rPr>
            </w:pPr>
            <w:r w:rsidRPr="004E15E6">
              <w:rPr>
                <w:bCs/>
                <w:sz w:val="21"/>
                <w:szCs w:val="21"/>
              </w:rPr>
              <w:t xml:space="preserve">5 500 000 (Пять миллионов пятисот тысяч) </w:t>
            </w:r>
          </w:p>
        </w:tc>
        <w:tc>
          <w:tcPr>
            <w:tcW w:w="1503" w:type="dxa"/>
          </w:tcPr>
          <w:p w14:paraId="60067008"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A77923" w:rsidRPr="004E15E6" w14:paraId="13EF3D30" w14:textId="77777777" w:rsidTr="00116F11">
        <w:tc>
          <w:tcPr>
            <w:tcW w:w="851" w:type="dxa"/>
          </w:tcPr>
          <w:p w14:paraId="3AB59DF7" w14:textId="77777777" w:rsidR="00A77923" w:rsidRPr="004E15E6" w:rsidRDefault="00A77923" w:rsidP="00A77923">
            <w:pPr>
              <w:pStyle w:val="a4"/>
              <w:numPr>
                <w:ilvl w:val="0"/>
                <w:numId w:val="8"/>
              </w:numPr>
              <w:adjustRightInd w:val="0"/>
              <w:rPr>
                <w:sz w:val="21"/>
                <w:szCs w:val="21"/>
              </w:rPr>
            </w:pPr>
            <w:proofErr w:type="spellStart"/>
            <w:r w:rsidRPr="004E15E6">
              <w:rPr>
                <w:sz w:val="21"/>
                <w:szCs w:val="21"/>
              </w:rPr>
              <w:t>Оал</w:t>
            </w:r>
            <w:proofErr w:type="spellEnd"/>
          </w:p>
        </w:tc>
        <w:tc>
          <w:tcPr>
            <w:tcW w:w="5103" w:type="dxa"/>
          </w:tcPr>
          <w:p w14:paraId="6479DCAD" w14:textId="77777777" w:rsidR="00A77923" w:rsidRPr="004E15E6" w:rsidRDefault="00A77923" w:rsidP="00376D57">
            <w:pPr>
              <w:pStyle w:val="a4"/>
              <w:adjustRightInd w:val="0"/>
              <w:ind w:left="0"/>
              <w:rPr>
                <w:sz w:val="21"/>
                <w:szCs w:val="21"/>
              </w:rPr>
            </w:pPr>
            <w:r w:rsidRPr="004E15E6">
              <w:rPr>
                <w:sz w:val="21"/>
                <w:szCs w:val="21"/>
              </w:rPr>
              <w:t>Оплата вознаграждения Управляющей организации Эмитента</w:t>
            </w:r>
          </w:p>
        </w:tc>
        <w:tc>
          <w:tcPr>
            <w:tcW w:w="2070" w:type="dxa"/>
          </w:tcPr>
          <w:p w14:paraId="3213D1C8" w14:textId="06ADFB8E" w:rsidR="00A77923" w:rsidRPr="004E15E6" w:rsidRDefault="00A77923" w:rsidP="00376D57">
            <w:pPr>
              <w:pStyle w:val="a4"/>
              <w:adjustRightInd w:val="0"/>
              <w:ind w:left="0"/>
              <w:rPr>
                <w:sz w:val="21"/>
                <w:szCs w:val="21"/>
              </w:rPr>
            </w:pPr>
            <w:r w:rsidRPr="004E15E6">
              <w:rPr>
                <w:sz w:val="21"/>
                <w:szCs w:val="21"/>
              </w:rPr>
              <w:t>15 200 000 (Пятнадцать миллионов двести тысяч)</w:t>
            </w:r>
          </w:p>
          <w:p w14:paraId="3D63C5F1" w14:textId="77777777" w:rsidR="00A77923" w:rsidRPr="004E15E6" w:rsidRDefault="00A77923" w:rsidP="00376D57">
            <w:pPr>
              <w:pStyle w:val="a4"/>
              <w:adjustRightInd w:val="0"/>
              <w:ind w:left="0"/>
              <w:rPr>
                <w:sz w:val="21"/>
                <w:szCs w:val="21"/>
              </w:rPr>
            </w:pPr>
          </w:p>
        </w:tc>
        <w:tc>
          <w:tcPr>
            <w:tcW w:w="1503" w:type="dxa"/>
          </w:tcPr>
          <w:p w14:paraId="37AD71B0" w14:textId="77777777" w:rsidR="00A77923" w:rsidRPr="004E15E6" w:rsidRDefault="00A77923" w:rsidP="00376D57">
            <w:pPr>
              <w:pStyle w:val="a4"/>
              <w:adjustRightInd w:val="0"/>
              <w:ind w:left="0"/>
              <w:rPr>
                <w:sz w:val="21"/>
                <w:szCs w:val="21"/>
              </w:rPr>
            </w:pPr>
            <w:r w:rsidRPr="004E15E6">
              <w:rPr>
                <w:sz w:val="21"/>
                <w:szCs w:val="21"/>
              </w:rPr>
              <w:t>В год</w:t>
            </w:r>
          </w:p>
        </w:tc>
      </w:tr>
      <w:tr w:rsidR="00A77923" w:rsidRPr="004E15E6" w14:paraId="56B58DE8" w14:textId="77777777" w:rsidTr="00116F11">
        <w:tc>
          <w:tcPr>
            <w:tcW w:w="851" w:type="dxa"/>
          </w:tcPr>
          <w:p w14:paraId="5C0B2284" w14:textId="77777777" w:rsidR="00A77923" w:rsidRPr="004E15E6" w:rsidRDefault="00A77923" w:rsidP="00A77923">
            <w:pPr>
              <w:pStyle w:val="a4"/>
              <w:numPr>
                <w:ilvl w:val="0"/>
                <w:numId w:val="8"/>
              </w:numPr>
              <w:adjustRightInd w:val="0"/>
              <w:rPr>
                <w:sz w:val="21"/>
                <w:szCs w:val="21"/>
              </w:rPr>
            </w:pPr>
          </w:p>
        </w:tc>
        <w:tc>
          <w:tcPr>
            <w:tcW w:w="5103" w:type="dxa"/>
          </w:tcPr>
          <w:p w14:paraId="3238181E" w14:textId="77777777" w:rsidR="00A77923" w:rsidRPr="004E15E6" w:rsidRDefault="00A77923" w:rsidP="00376D57">
            <w:pPr>
              <w:pStyle w:val="a4"/>
              <w:adjustRightInd w:val="0"/>
              <w:ind w:left="0"/>
              <w:rPr>
                <w:sz w:val="21"/>
                <w:szCs w:val="21"/>
              </w:rPr>
            </w:pPr>
            <w:r w:rsidRPr="004E15E6">
              <w:rPr>
                <w:sz w:val="21"/>
                <w:szCs w:val="21"/>
              </w:rPr>
              <w:t>Оплата вознаграждения лицу, осуществляющему функции Расчетного агента</w:t>
            </w:r>
          </w:p>
        </w:tc>
        <w:tc>
          <w:tcPr>
            <w:tcW w:w="2070" w:type="dxa"/>
          </w:tcPr>
          <w:p w14:paraId="2D01FB89" w14:textId="77777777" w:rsidR="00A77923" w:rsidRPr="004E15E6" w:rsidRDefault="00A77923" w:rsidP="00376D57">
            <w:pPr>
              <w:pStyle w:val="a4"/>
              <w:adjustRightInd w:val="0"/>
              <w:ind w:left="0"/>
              <w:rPr>
                <w:sz w:val="21"/>
                <w:szCs w:val="21"/>
              </w:rPr>
            </w:pPr>
            <w:r w:rsidRPr="004E15E6">
              <w:rPr>
                <w:bCs/>
                <w:sz w:val="21"/>
                <w:szCs w:val="21"/>
              </w:rPr>
              <w:t>6 000 000</w:t>
            </w:r>
            <w:r w:rsidRPr="004E15E6">
              <w:rPr>
                <w:sz w:val="21"/>
                <w:szCs w:val="21"/>
              </w:rPr>
              <w:t xml:space="preserve"> (Шесть миллионов)</w:t>
            </w:r>
          </w:p>
          <w:p w14:paraId="401B78EE" w14:textId="77777777" w:rsidR="00A77923" w:rsidRPr="004E15E6" w:rsidRDefault="00A77923" w:rsidP="00376D57">
            <w:pPr>
              <w:pStyle w:val="a4"/>
              <w:adjustRightInd w:val="0"/>
              <w:ind w:left="0"/>
              <w:rPr>
                <w:sz w:val="21"/>
                <w:szCs w:val="21"/>
              </w:rPr>
            </w:pPr>
          </w:p>
        </w:tc>
        <w:tc>
          <w:tcPr>
            <w:tcW w:w="1503" w:type="dxa"/>
          </w:tcPr>
          <w:p w14:paraId="78FB2B35" w14:textId="77777777" w:rsidR="00A77923" w:rsidRPr="004E15E6" w:rsidRDefault="00A77923" w:rsidP="00376D57">
            <w:pPr>
              <w:pStyle w:val="a4"/>
              <w:adjustRightInd w:val="0"/>
              <w:ind w:left="0"/>
              <w:rPr>
                <w:sz w:val="21"/>
                <w:szCs w:val="21"/>
              </w:rPr>
            </w:pPr>
            <w:r w:rsidRPr="004E15E6">
              <w:rPr>
                <w:sz w:val="21"/>
                <w:szCs w:val="21"/>
              </w:rPr>
              <w:t>В год</w:t>
            </w:r>
          </w:p>
        </w:tc>
      </w:tr>
      <w:tr w:rsidR="00A77923" w:rsidRPr="004E15E6" w14:paraId="6160B111" w14:textId="77777777" w:rsidTr="00116F11">
        <w:tc>
          <w:tcPr>
            <w:tcW w:w="851" w:type="dxa"/>
          </w:tcPr>
          <w:p w14:paraId="0E11EEA7" w14:textId="77777777" w:rsidR="00A77923" w:rsidRPr="004E15E6" w:rsidRDefault="00A77923" w:rsidP="00A77923">
            <w:pPr>
              <w:pStyle w:val="a4"/>
              <w:numPr>
                <w:ilvl w:val="0"/>
                <w:numId w:val="8"/>
              </w:numPr>
              <w:adjustRightInd w:val="0"/>
              <w:rPr>
                <w:sz w:val="21"/>
                <w:szCs w:val="21"/>
              </w:rPr>
            </w:pPr>
          </w:p>
        </w:tc>
        <w:tc>
          <w:tcPr>
            <w:tcW w:w="5103" w:type="dxa"/>
          </w:tcPr>
          <w:p w14:paraId="60FD2953" w14:textId="77777777" w:rsidR="00A77923" w:rsidRPr="004E15E6" w:rsidRDefault="00A77923" w:rsidP="00376D57">
            <w:pPr>
              <w:pStyle w:val="a4"/>
              <w:adjustRightInd w:val="0"/>
              <w:ind w:left="0"/>
              <w:rPr>
                <w:sz w:val="21"/>
                <w:szCs w:val="21"/>
              </w:rPr>
            </w:pPr>
            <w:r w:rsidRPr="004E15E6">
              <w:rPr>
                <w:sz w:val="21"/>
                <w:szCs w:val="21"/>
              </w:rPr>
              <w:t xml:space="preserve">Расходы в пользу депозитария Облигаций </w:t>
            </w:r>
          </w:p>
        </w:tc>
        <w:tc>
          <w:tcPr>
            <w:tcW w:w="2070" w:type="dxa"/>
          </w:tcPr>
          <w:p w14:paraId="6B2738E1" w14:textId="77777777" w:rsidR="00A77923" w:rsidRPr="004E15E6" w:rsidRDefault="00A77923" w:rsidP="00376D57">
            <w:pPr>
              <w:pStyle w:val="a4"/>
              <w:adjustRightInd w:val="0"/>
              <w:ind w:left="0"/>
              <w:rPr>
                <w:sz w:val="21"/>
                <w:szCs w:val="21"/>
              </w:rPr>
            </w:pPr>
            <w:r w:rsidRPr="004E15E6">
              <w:rPr>
                <w:bCs/>
                <w:sz w:val="21"/>
                <w:szCs w:val="21"/>
              </w:rPr>
              <w:t>1 000 000</w:t>
            </w:r>
            <w:r w:rsidRPr="004E15E6">
              <w:rPr>
                <w:sz w:val="21"/>
                <w:szCs w:val="21"/>
              </w:rPr>
              <w:t xml:space="preserve"> (Один миллион)</w:t>
            </w:r>
          </w:p>
          <w:p w14:paraId="5ABE06DF" w14:textId="77777777" w:rsidR="00A77923" w:rsidRPr="004E15E6" w:rsidRDefault="00A77923" w:rsidP="00376D57">
            <w:pPr>
              <w:pStyle w:val="a4"/>
              <w:adjustRightInd w:val="0"/>
              <w:ind w:left="0"/>
              <w:rPr>
                <w:sz w:val="21"/>
                <w:szCs w:val="21"/>
              </w:rPr>
            </w:pPr>
          </w:p>
        </w:tc>
        <w:tc>
          <w:tcPr>
            <w:tcW w:w="1503" w:type="dxa"/>
          </w:tcPr>
          <w:p w14:paraId="471A9205" w14:textId="77777777" w:rsidR="00A77923" w:rsidRPr="004E15E6" w:rsidRDefault="00A77923" w:rsidP="00376D57">
            <w:pPr>
              <w:pStyle w:val="a4"/>
              <w:adjustRightInd w:val="0"/>
              <w:ind w:left="0"/>
              <w:rPr>
                <w:sz w:val="21"/>
                <w:szCs w:val="21"/>
              </w:rPr>
            </w:pPr>
            <w:r w:rsidRPr="004E15E6">
              <w:rPr>
                <w:sz w:val="21"/>
                <w:szCs w:val="21"/>
              </w:rPr>
              <w:t>В год</w:t>
            </w:r>
          </w:p>
        </w:tc>
      </w:tr>
      <w:tr w:rsidR="00A77923" w:rsidRPr="004E15E6" w14:paraId="2905DF4D" w14:textId="77777777" w:rsidTr="00116F11">
        <w:tc>
          <w:tcPr>
            <w:tcW w:w="851" w:type="dxa"/>
          </w:tcPr>
          <w:p w14:paraId="5575BE8E" w14:textId="77777777" w:rsidR="00A77923" w:rsidRPr="004E15E6" w:rsidRDefault="00A77923" w:rsidP="00A77923">
            <w:pPr>
              <w:pStyle w:val="a4"/>
              <w:numPr>
                <w:ilvl w:val="0"/>
                <w:numId w:val="8"/>
              </w:numPr>
              <w:adjustRightInd w:val="0"/>
              <w:rPr>
                <w:sz w:val="21"/>
                <w:szCs w:val="21"/>
              </w:rPr>
            </w:pPr>
          </w:p>
        </w:tc>
        <w:tc>
          <w:tcPr>
            <w:tcW w:w="5103" w:type="dxa"/>
          </w:tcPr>
          <w:p w14:paraId="211C1E36" w14:textId="77777777" w:rsidR="00A77923" w:rsidRPr="004E15E6" w:rsidRDefault="00A77923" w:rsidP="00376D57">
            <w:pPr>
              <w:spacing w:line="240" w:lineRule="auto"/>
              <w:rPr>
                <w:rFonts w:ascii="Times New Roman" w:hAnsi="Times New Roman"/>
              </w:rPr>
            </w:pPr>
            <w:r w:rsidRPr="004E15E6">
              <w:rPr>
                <w:rFonts w:ascii="Times New Roman" w:hAnsi="Times New Roman"/>
                <w:sz w:val="21"/>
                <w:szCs w:val="21"/>
              </w:rPr>
              <w:t>Оплата вознаграждения Представителю владельцев Облигаций класса «А», представителю владельцев Облигаций класса «Б» (без учета дополнительных расходов, если таковые предусмотрены договором с соответствующим представителем владельцев облигаций)</w:t>
            </w:r>
            <w:r w:rsidRPr="004E15E6">
              <w:rPr>
                <w:rFonts w:ascii="Times New Roman" w:hAnsi="Times New Roman"/>
              </w:rPr>
              <w:t xml:space="preserve"> </w:t>
            </w:r>
          </w:p>
          <w:p w14:paraId="4EBFC22D" w14:textId="77777777" w:rsidR="00A77923" w:rsidRPr="004E15E6" w:rsidRDefault="00A77923" w:rsidP="00376D57">
            <w:pPr>
              <w:pStyle w:val="a4"/>
              <w:adjustRightInd w:val="0"/>
              <w:ind w:left="0"/>
              <w:rPr>
                <w:sz w:val="21"/>
                <w:szCs w:val="21"/>
              </w:rPr>
            </w:pPr>
          </w:p>
        </w:tc>
        <w:tc>
          <w:tcPr>
            <w:tcW w:w="2070" w:type="dxa"/>
          </w:tcPr>
          <w:p w14:paraId="2D8919E8" w14:textId="5B981FF2" w:rsidR="00A77923" w:rsidRPr="004E15E6" w:rsidRDefault="00A77923" w:rsidP="00376D57">
            <w:pPr>
              <w:pStyle w:val="a4"/>
              <w:adjustRightInd w:val="0"/>
              <w:ind w:left="0"/>
              <w:rPr>
                <w:bCs/>
                <w:sz w:val="21"/>
                <w:szCs w:val="21"/>
              </w:rPr>
            </w:pPr>
            <w:r w:rsidRPr="004E15E6">
              <w:rPr>
                <w:bCs/>
                <w:sz w:val="21"/>
                <w:szCs w:val="21"/>
              </w:rPr>
              <w:t>2 200 000 (Два миллиона двести тысяч)</w:t>
            </w:r>
          </w:p>
        </w:tc>
        <w:tc>
          <w:tcPr>
            <w:tcW w:w="1503" w:type="dxa"/>
          </w:tcPr>
          <w:p w14:paraId="7FB39FC9" w14:textId="77777777" w:rsidR="00A77923" w:rsidRPr="004E15E6" w:rsidRDefault="00A77923" w:rsidP="00376D57">
            <w:pPr>
              <w:pStyle w:val="a4"/>
              <w:adjustRightInd w:val="0"/>
              <w:ind w:left="0"/>
              <w:rPr>
                <w:sz w:val="21"/>
                <w:szCs w:val="21"/>
              </w:rPr>
            </w:pPr>
            <w:r w:rsidRPr="004E15E6">
              <w:rPr>
                <w:sz w:val="21"/>
                <w:szCs w:val="21"/>
              </w:rPr>
              <w:t>В год</w:t>
            </w:r>
          </w:p>
        </w:tc>
      </w:tr>
      <w:tr w:rsidR="00A77923" w:rsidRPr="004E15E6" w14:paraId="16EE93AE" w14:textId="77777777" w:rsidTr="00116F11">
        <w:tc>
          <w:tcPr>
            <w:tcW w:w="851" w:type="dxa"/>
          </w:tcPr>
          <w:p w14:paraId="61545B6C" w14:textId="77777777" w:rsidR="00A77923" w:rsidRPr="004E15E6" w:rsidRDefault="00A77923" w:rsidP="00A77923">
            <w:pPr>
              <w:pStyle w:val="a4"/>
              <w:numPr>
                <w:ilvl w:val="0"/>
                <w:numId w:val="8"/>
              </w:numPr>
              <w:adjustRightInd w:val="0"/>
              <w:rPr>
                <w:sz w:val="21"/>
                <w:szCs w:val="21"/>
              </w:rPr>
            </w:pPr>
          </w:p>
        </w:tc>
        <w:tc>
          <w:tcPr>
            <w:tcW w:w="5103" w:type="dxa"/>
          </w:tcPr>
          <w:p w14:paraId="7C441EE3" w14:textId="77777777" w:rsidR="00A77923" w:rsidRPr="004E15E6" w:rsidRDefault="00A77923" w:rsidP="00376D57">
            <w:pPr>
              <w:pStyle w:val="a4"/>
              <w:adjustRightInd w:val="0"/>
              <w:ind w:left="0"/>
              <w:rPr>
                <w:sz w:val="21"/>
                <w:szCs w:val="21"/>
              </w:rPr>
            </w:pPr>
            <w:r w:rsidRPr="004E15E6">
              <w:rPr>
                <w:sz w:val="21"/>
                <w:szCs w:val="21"/>
              </w:rPr>
              <w:t>Оплата вознаграждения аудитору Эмитента</w:t>
            </w:r>
          </w:p>
        </w:tc>
        <w:tc>
          <w:tcPr>
            <w:tcW w:w="2070" w:type="dxa"/>
          </w:tcPr>
          <w:p w14:paraId="5C61F6CE" w14:textId="77777777" w:rsidR="00A77923" w:rsidRPr="004E15E6" w:rsidRDefault="00A77923" w:rsidP="00376D57">
            <w:pPr>
              <w:pStyle w:val="a4"/>
              <w:adjustRightInd w:val="0"/>
              <w:ind w:left="0"/>
              <w:rPr>
                <w:sz w:val="21"/>
                <w:szCs w:val="21"/>
              </w:rPr>
            </w:pPr>
            <w:r w:rsidRPr="004E15E6">
              <w:rPr>
                <w:sz w:val="21"/>
                <w:szCs w:val="21"/>
              </w:rPr>
              <w:t>2 500 000 (Два миллиона пятьсот тысяч)</w:t>
            </w:r>
          </w:p>
          <w:p w14:paraId="35461EEB" w14:textId="77777777" w:rsidR="00A77923" w:rsidRPr="004E15E6" w:rsidRDefault="00A77923" w:rsidP="00376D57">
            <w:pPr>
              <w:pStyle w:val="a4"/>
              <w:adjustRightInd w:val="0"/>
              <w:ind w:left="0"/>
              <w:rPr>
                <w:bCs/>
                <w:sz w:val="21"/>
                <w:szCs w:val="21"/>
              </w:rPr>
            </w:pPr>
          </w:p>
        </w:tc>
        <w:tc>
          <w:tcPr>
            <w:tcW w:w="1503" w:type="dxa"/>
          </w:tcPr>
          <w:p w14:paraId="5E1CEE4B" w14:textId="77777777" w:rsidR="00A77923" w:rsidRPr="004E15E6" w:rsidRDefault="00A77923" w:rsidP="00376D57">
            <w:pPr>
              <w:pStyle w:val="a4"/>
              <w:adjustRightInd w:val="0"/>
              <w:ind w:left="0"/>
              <w:rPr>
                <w:sz w:val="21"/>
                <w:szCs w:val="21"/>
              </w:rPr>
            </w:pPr>
            <w:r w:rsidRPr="004E15E6">
              <w:rPr>
                <w:sz w:val="21"/>
                <w:szCs w:val="21"/>
              </w:rPr>
              <w:t>В год</w:t>
            </w:r>
          </w:p>
        </w:tc>
      </w:tr>
      <w:tr w:rsidR="00A77923" w:rsidRPr="004E15E6" w14:paraId="5F50BCFC" w14:textId="77777777" w:rsidTr="00116F11">
        <w:tc>
          <w:tcPr>
            <w:tcW w:w="851" w:type="dxa"/>
          </w:tcPr>
          <w:p w14:paraId="59A44B48" w14:textId="77777777" w:rsidR="00A77923" w:rsidRPr="004E15E6" w:rsidRDefault="00A77923" w:rsidP="00A77923">
            <w:pPr>
              <w:pStyle w:val="a4"/>
              <w:numPr>
                <w:ilvl w:val="0"/>
                <w:numId w:val="8"/>
              </w:numPr>
              <w:adjustRightInd w:val="0"/>
              <w:rPr>
                <w:sz w:val="21"/>
                <w:szCs w:val="21"/>
              </w:rPr>
            </w:pPr>
          </w:p>
        </w:tc>
        <w:tc>
          <w:tcPr>
            <w:tcW w:w="5103" w:type="dxa"/>
          </w:tcPr>
          <w:p w14:paraId="0EE8F787" w14:textId="77777777" w:rsidR="00A77923" w:rsidRPr="004E15E6" w:rsidRDefault="00A77923" w:rsidP="00376D57">
            <w:pPr>
              <w:pStyle w:val="a4"/>
              <w:adjustRightInd w:val="0"/>
              <w:ind w:left="0"/>
              <w:rPr>
                <w:sz w:val="21"/>
                <w:szCs w:val="21"/>
              </w:rPr>
            </w:pPr>
            <w:r w:rsidRPr="004E15E6">
              <w:rPr>
                <w:sz w:val="21"/>
                <w:szCs w:val="21"/>
              </w:rPr>
              <w:t>Оплата вознаграждений лицам, оказывающим услуги по раскрытию информации в соответствии с действующим законодательством Российской Федерации</w:t>
            </w:r>
          </w:p>
          <w:p w14:paraId="1A6CBEE0" w14:textId="77777777" w:rsidR="00A77923" w:rsidRPr="004E15E6" w:rsidRDefault="00A77923" w:rsidP="00376D57">
            <w:pPr>
              <w:pStyle w:val="a4"/>
              <w:adjustRightInd w:val="0"/>
              <w:ind w:left="0"/>
              <w:rPr>
                <w:sz w:val="21"/>
                <w:szCs w:val="21"/>
              </w:rPr>
            </w:pPr>
          </w:p>
        </w:tc>
        <w:tc>
          <w:tcPr>
            <w:tcW w:w="2070" w:type="dxa"/>
          </w:tcPr>
          <w:p w14:paraId="58E36021" w14:textId="77777777" w:rsidR="00A77923" w:rsidRPr="004E15E6" w:rsidRDefault="00A77923" w:rsidP="00376D57">
            <w:pPr>
              <w:pStyle w:val="a4"/>
              <w:adjustRightInd w:val="0"/>
              <w:ind w:left="0"/>
              <w:rPr>
                <w:bCs/>
                <w:sz w:val="21"/>
                <w:szCs w:val="21"/>
              </w:rPr>
            </w:pPr>
            <w:r w:rsidRPr="004E15E6">
              <w:rPr>
                <w:bCs/>
                <w:sz w:val="21"/>
                <w:szCs w:val="21"/>
              </w:rPr>
              <w:t>1 000 000 (Один миллион)</w:t>
            </w:r>
          </w:p>
        </w:tc>
        <w:tc>
          <w:tcPr>
            <w:tcW w:w="1503" w:type="dxa"/>
          </w:tcPr>
          <w:p w14:paraId="25EBBA24" w14:textId="77777777" w:rsidR="00A77923" w:rsidRPr="004E15E6" w:rsidRDefault="00A77923" w:rsidP="00376D57">
            <w:pPr>
              <w:pStyle w:val="a4"/>
              <w:adjustRightInd w:val="0"/>
              <w:ind w:left="0"/>
              <w:rPr>
                <w:sz w:val="21"/>
                <w:szCs w:val="21"/>
              </w:rPr>
            </w:pPr>
            <w:r w:rsidRPr="004E15E6">
              <w:rPr>
                <w:sz w:val="21"/>
                <w:szCs w:val="21"/>
              </w:rPr>
              <w:t>В год</w:t>
            </w:r>
          </w:p>
        </w:tc>
      </w:tr>
      <w:tr w:rsidR="00A77923" w:rsidRPr="004E15E6" w14:paraId="65126D73" w14:textId="77777777" w:rsidTr="00116F11">
        <w:tc>
          <w:tcPr>
            <w:tcW w:w="851" w:type="dxa"/>
          </w:tcPr>
          <w:p w14:paraId="376EFB72" w14:textId="77777777" w:rsidR="00A77923" w:rsidRPr="004E15E6" w:rsidRDefault="00A77923" w:rsidP="00A77923">
            <w:pPr>
              <w:pStyle w:val="a4"/>
              <w:numPr>
                <w:ilvl w:val="0"/>
                <w:numId w:val="8"/>
              </w:numPr>
              <w:adjustRightInd w:val="0"/>
              <w:rPr>
                <w:sz w:val="21"/>
                <w:szCs w:val="21"/>
              </w:rPr>
            </w:pPr>
          </w:p>
        </w:tc>
        <w:tc>
          <w:tcPr>
            <w:tcW w:w="5103" w:type="dxa"/>
          </w:tcPr>
          <w:p w14:paraId="37B10D78" w14:textId="77777777" w:rsidR="00A77923" w:rsidRPr="004E15E6" w:rsidRDefault="00A77923" w:rsidP="00376D57">
            <w:pPr>
              <w:pStyle w:val="a4"/>
              <w:adjustRightInd w:val="0"/>
              <w:ind w:left="0"/>
              <w:rPr>
                <w:sz w:val="21"/>
                <w:szCs w:val="21"/>
              </w:rPr>
            </w:pPr>
            <w:r w:rsidRPr="004E15E6">
              <w:rPr>
                <w:sz w:val="21"/>
                <w:szCs w:val="21"/>
              </w:rPr>
              <w:t xml:space="preserve">Оплата вознаграждения консультантам Эмитента за юридические услуги по сопровождению сделки по </w:t>
            </w:r>
            <w:proofErr w:type="spellStart"/>
            <w:r w:rsidRPr="004E15E6">
              <w:rPr>
                <w:sz w:val="21"/>
                <w:szCs w:val="21"/>
              </w:rPr>
              <w:t>секьюритизации</w:t>
            </w:r>
            <w:proofErr w:type="spellEnd"/>
            <w:r w:rsidRPr="004E15E6">
              <w:rPr>
                <w:sz w:val="21"/>
                <w:szCs w:val="21"/>
              </w:rPr>
              <w:t xml:space="preserve"> портфеля денежных требований из Кредитных договоров</w:t>
            </w:r>
          </w:p>
        </w:tc>
        <w:tc>
          <w:tcPr>
            <w:tcW w:w="2070" w:type="dxa"/>
          </w:tcPr>
          <w:p w14:paraId="1E5E9242" w14:textId="77777777" w:rsidR="00A77923" w:rsidRPr="004E15E6" w:rsidRDefault="00A77923" w:rsidP="00376D57">
            <w:pPr>
              <w:pStyle w:val="a4"/>
              <w:adjustRightInd w:val="0"/>
              <w:ind w:left="0"/>
              <w:rPr>
                <w:bCs/>
                <w:sz w:val="21"/>
                <w:szCs w:val="21"/>
              </w:rPr>
            </w:pPr>
            <w:r w:rsidRPr="004E15E6">
              <w:rPr>
                <w:bCs/>
                <w:sz w:val="21"/>
                <w:szCs w:val="21"/>
              </w:rPr>
              <w:t>5 000 000 (Пять миллионов)</w:t>
            </w:r>
          </w:p>
        </w:tc>
        <w:tc>
          <w:tcPr>
            <w:tcW w:w="1503" w:type="dxa"/>
          </w:tcPr>
          <w:p w14:paraId="2D1DA367"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A77923" w:rsidRPr="004E15E6" w14:paraId="78459096" w14:textId="77777777" w:rsidTr="00116F11">
        <w:tc>
          <w:tcPr>
            <w:tcW w:w="851" w:type="dxa"/>
          </w:tcPr>
          <w:p w14:paraId="0EFDB61D" w14:textId="77777777" w:rsidR="00A77923" w:rsidRPr="004E15E6" w:rsidRDefault="00A77923" w:rsidP="00A77923">
            <w:pPr>
              <w:pStyle w:val="a4"/>
              <w:numPr>
                <w:ilvl w:val="0"/>
                <w:numId w:val="8"/>
              </w:numPr>
              <w:adjustRightInd w:val="0"/>
              <w:rPr>
                <w:sz w:val="21"/>
                <w:szCs w:val="21"/>
              </w:rPr>
            </w:pPr>
          </w:p>
        </w:tc>
        <w:tc>
          <w:tcPr>
            <w:tcW w:w="5103" w:type="dxa"/>
          </w:tcPr>
          <w:p w14:paraId="36402823" w14:textId="77777777" w:rsidR="00A77923" w:rsidRPr="004E15E6" w:rsidRDefault="00A77923" w:rsidP="00376D57">
            <w:pPr>
              <w:pStyle w:val="a4"/>
              <w:adjustRightInd w:val="0"/>
              <w:ind w:left="0"/>
              <w:rPr>
                <w:sz w:val="21"/>
                <w:szCs w:val="21"/>
              </w:rPr>
            </w:pPr>
            <w:r w:rsidRPr="004E15E6">
              <w:rPr>
                <w:sz w:val="21"/>
                <w:szCs w:val="21"/>
              </w:rPr>
              <w:t xml:space="preserve">Оплата вознаграждений лицам, осуществляющим функции Сервисных агентов </w:t>
            </w:r>
          </w:p>
        </w:tc>
        <w:tc>
          <w:tcPr>
            <w:tcW w:w="2070" w:type="dxa"/>
          </w:tcPr>
          <w:p w14:paraId="5650A9FE" w14:textId="77777777" w:rsidR="00A77923" w:rsidRPr="004E15E6" w:rsidRDefault="00A77923" w:rsidP="00376D57">
            <w:pPr>
              <w:pStyle w:val="a4"/>
              <w:adjustRightInd w:val="0"/>
              <w:ind w:left="0"/>
              <w:rPr>
                <w:bCs/>
                <w:sz w:val="21"/>
                <w:szCs w:val="21"/>
              </w:rPr>
            </w:pPr>
            <w:r w:rsidRPr="004E15E6">
              <w:rPr>
                <w:sz w:val="21"/>
                <w:szCs w:val="21"/>
              </w:rPr>
              <w:t>448 000 000 (Четыреста сорок восемь миллиона)</w:t>
            </w:r>
          </w:p>
        </w:tc>
        <w:tc>
          <w:tcPr>
            <w:tcW w:w="1503" w:type="dxa"/>
          </w:tcPr>
          <w:p w14:paraId="6F9668F6"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A77923" w:rsidRPr="004E15E6" w14:paraId="50C32EAD" w14:textId="77777777" w:rsidTr="00116F11">
        <w:tc>
          <w:tcPr>
            <w:tcW w:w="851" w:type="dxa"/>
          </w:tcPr>
          <w:p w14:paraId="1FC8C800" w14:textId="77777777" w:rsidR="00A77923" w:rsidRPr="004E15E6" w:rsidRDefault="00A77923" w:rsidP="00A77923">
            <w:pPr>
              <w:pStyle w:val="a4"/>
              <w:numPr>
                <w:ilvl w:val="0"/>
                <w:numId w:val="8"/>
              </w:numPr>
              <w:adjustRightInd w:val="0"/>
              <w:rPr>
                <w:sz w:val="21"/>
                <w:szCs w:val="21"/>
              </w:rPr>
            </w:pPr>
          </w:p>
        </w:tc>
        <w:tc>
          <w:tcPr>
            <w:tcW w:w="5103" w:type="dxa"/>
          </w:tcPr>
          <w:p w14:paraId="74AD6510" w14:textId="77777777" w:rsidR="00A77923" w:rsidRPr="004E15E6" w:rsidRDefault="00A77923" w:rsidP="00376D57">
            <w:pPr>
              <w:pStyle w:val="a4"/>
              <w:adjustRightInd w:val="0"/>
              <w:ind w:left="0"/>
              <w:rPr>
                <w:sz w:val="21"/>
                <w:szCs w:val="21"/>
              </w:rPr>
            </w:pPr>
            <w:r w:rsidRPr="004E15E6">
              <w:rPr>
                <w:sz w:val="21"/>
                <w:szCs w:val="21"/>
              </w:rPr>
              <w:t>Оплата вознаграждения платежным системам, к которым подключен Эмитент</w:t>
            </w:r>
          </w:p>
        </w:tc>
        <w:tc>
          <w:tcPr>
            <w:tcW w:w="2070" w:type="dxa"/>
          </w:tcPr>
          <w:p w14:paraId="3B0B1870" w14:textId="77777777" w:rsidR="00A77923" w:rsidRPr="004E15E6" w:rsidRDefault="00A77923" w:rsidP="00376D57">
            <w:pPr>
              <w:pStyle w:val="a4"/>
              <w:adjustRightInd w:val="0"/>
              <w:ind w:left="0"/>
              <w:rPr>
                <w:bCs/>
                <w:sz w:val="21"/>
                <w:szCs w:val="21"/>
              </w:rPr>
            </w:pPr>
            <w:r w:rsidRPr="004E15E6">
              <w:rPr>
                <w:bCs/>
                <w:sz w:val="21"/>
                <w:szCs w:val="21"/>
              </w:rPr>
              <w:t xml:space="preserve">2 500 000 (два миллиона пятисот тысяч) </w:t>
            </w:r>
          </w:p>
        </w:tc>
        <w:tc>
          <w:tcPr>
            <w:tcW w:w="1503" w:type="dxa"/>
          </w:tcPr>
          <w:p w14:paraId="33B563D2"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A77923" w:rsidRPr="004E15E6" w14:paraId="4C46A295" w14:textId="77777777" w:rsidTr="00116F11">
        <w:tc>
          <w:tcPr>
            <w:tcW w:w="851" w:type="dxa"/>
          </w:tcPr>
          <w:p w14:paraId="6AE2964F" w14:textId="77777777" w:rsidR="00A77923" w:rsidRPr="004E15E6" w:rsidRDefault="00A77923" w:rsidP="00A77923">
            <w:pPr>
              <w:pStyle w:val="a4"/>
              <w:numPr>
                <w:ilvl w:val="0"/>
                <w:numId w:val="8"/>
              </w:numPr>
              <w:adjustRightInd w:val="0"/>
              <w:rPr>
                <w:sz w:val="21"/>
                <w:szCs w:val="21"/>
              </w:rPr>
            </w:pPr>
          </w:p>
        </w:tc>
        <w:tc>
          <w:tcPr>
            <w:tcW w:w="5103" w:type="dxa"/>
          </w:tcPr>
          <w:p w14:paraId="11AD5162" w14:textId="77777777" w:rsidR="00A77923" w:rsidRPr="004E15E6" w:rsidRDefault="00A77923" w:rsidP="00376D57">
            <w:pPr>
              <w:pStyle w:val="a4"/>
              <w:adjustRightInd w:val="0"/>
              <w:ind w:left="0"/>
              <w:rPr>
                <w:sz w:val="21"/>
                <w:szCs w:val="21"/>
              </w:rPr>
            </w:pPr>
            <w:r w:rsidRPr="004E15E6">
              <w:rPr>
                <w:sz w:val="21"/>
                <w:szCs w:val="21"/>
              </w:rPr>
              <w:t>Оплата вознаграждений лицам, осуществляющим функции Сервисных компаний по архивному хранению и обработке архивных документов</w:t>
            </w:r>
          </w:p>
        </w:tc>
        <w:tc>
          <w:tcPr>
            <w:tcW w:w="2070" w:type="dxa"/>
          </w:tcPr>
          <w:p w14:paraId="4117D9AB" w14:textId="77777777" w:rsidR="00A77923" w:rsidRPr="004E15E6" w:rsidRDefault="00A77923" w:rsidP="00376D57">
            <w:pPr>
              <w:pStyle w:val="a4"/>
              <w:adjustRightInd w:val="0"/>
              <w:ind w:left="0"/>
              <w:rPr>
                <w:bCs/>
                <w:sz w:val="21"/>
                <w:szCs w:val="21"/>
              </w:rPr>
            </w:pPr>
            <w:r w:rsidRPr="004E15E6">
              <w:rPr>
                <w:bCs/>
                <w:sz w:val="21"/>
                <w:szCs w:val="21"/>
              </w:rPr>
              <w:t>10 000 000</w:t>
            </w:r>
            <w:r w:rsidRPr="004E15E6">
              <w:rPr>
                <w:sz w:val="21"/>
                <w:szCs w:val="21"/>
              </w:rPr>
              <w:t xml:space="preserve"> (Десять миллионов)</w:t>
            </w:r>
          </w:p>
        </w:tc>
        <w:tc>
          <w:tcPr>
            <w:tcW w:w="1503" w:type="dxa"/>
          </w:tcPr>
          <w:p w14:paraId="4B065062"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A77923" w:rsidRPr="004E15E6" w14:paraId="4FF0E134" w14:textId="77777777" w:rsidTr="00116F11">
        <w:tc>
          <w:tcPr>
            <w:tcW w:w="851" w:type="dxa"/>
          </w:tcPr>
          <w:p w14:paraId="4CD805F2" w14:textId="77777777" w:rsidR="00A77923" w:rsidRPr="004E15E6" w:rsidRDefault="00A77923" w:rsidP="00A77923">
            <w:pPr>
              <w:pStyle w:val="a4"/>
              <w:numPr>
                <w:ilvl w:val="0"/>
                <w:numId w:val="8"/>
              </w:numPr>
              <w:adjustRightInd w:val="0"/>
              <w:rPr>
                <w:sz w:val="21"/>
                <w:szCs w:val="21"/>
              </w:rPr>
            </w:pPr>
          </w:p>
        </w:tc>
        <w:tc>
          <w:tcPr>
            <w:tcW w:w="5103" w:type="dxa"/>
          </w:tcPr>
          <w:p w14:paraId="1668EA43" w14:textId="77777777" w:rsidR="00A77923" w:rsidRPr="004E15E6" w:rsidRDefault="00A77923" w:rsidP="00376D57">
            <w:pPr>
              <w:pStyle w:val="a4"/>
              <w:adjustRightInd w:val="0"/>
              <w:ind w:left="0"/>
              <w:rPr>
                <w:sz w:val="21"/>
                <w:szCs w:val="21"/>
              </w:rPr>
            </w:pPr>
            <w:r w:rsidRPr="004E15E6">
              <w:rPr>
                <w:sz w:val="21"/>
                <w:szCs w:val="21"/>
              </w:rPr>
              <w:t>Возврат ошибочно зачисленных денежных средств на Залоговый счет</w:t>
            </w:r>
            <w:r w:rsidRPr="004E15E6">
              <w:rPr>
                <w:sz w:val="22"/>
              </w:rPr>
              <w:t xml:space="preserve"> </w:t>
            </w:r>
          </w:p>
        </w:tc>
        <w:tc>
          <w:tcPr>
            <w:tcW w:w="2070" w:type="dxa"/>
          </w:tcPr>
          <w:p w14:paraId="51EFBB8B" w14:textId="77777777" w:rsidR="00A77923" w:rsidRPr="004E15E6" w:rsidRDefault="00A77923" w:rsidP="00376D57">
            <w:pPr>
              <w:pStyle w:val="a4"/>
              <w:adjustRightInd w:val="0"/>
              <w:ind w:left="0"/>
              <w:rPr>
                <w:bCs/>
                <w:sz w:val="21"/>
                <w:szCs w:val="21"/>
              </w:rPr>
            </w:pPr>
            <w:r w:rsidRPr="004E15E6">
              <w:rPr>
                <w:bCs/>
                <w:sz w:val="21"/>
                <w:szCs w:val="21"/>
              </w:rPr>
              <w:t>В размере ошибочно зачисленных сумм</w:t>
            </w:r>
          </w:p>
        </w:tc>
        <w:tc>
          <w:tcPr>
            <w:tcW w:w="1503" w:type="dxa"/>
          </w:tcPr>
          <w:p w14:paraId="74FAADF7" w14:textId="77777777" w:rsidR="00A77923" w:rsidRPr="004E15E6" w:rsidRDefault="00A77923" w:rsidP="00376D57">
            <w:pPr>
              <w:pStyle w:val="a4"/>
              <w:adjustRightInd w:val="0"/>
              <w:ind w:left="0"/>
              <w:rPr>
                <w:sz w:val="21"/>
                <w:szCs w:val="21"/>
              </w:rPr>
            </w:pPr>
            <w:r w:rsidRPr="004E15E6">
              <w:rPr>
                <w:sz w:val="21"/>
                <w:szCs w:val="21"/>
              </w:rPr>
              <w:t>С Даты размещения Облигаций класса «А» до Даты погашения Облигаций класса «А» и Облигаций класса «Б»</w:t>
            </w:r>
          </w:p>
        </w:tc>
      </w:tr>
      <w:tr w:rsidR="00A77923" w:rsidRPr="004E15E6" w14:paraId="39D1C7CE" w14:textId="77777777" w:rsidTr="00116F11">
        <w:tc>
          <w:tcPr>
            <w:tcW w:w="851" w:type="dxa"/>
          </w:tcPr>
          <w:p w14:paraId="66FC671F" w14:textId="77777777" w:rsidR="00A77923" w:rsidRPr="004E15E6" w:rsidRDefault="00A77923" w:rsidP="00A77923">
            <w:pPr>
              <w:pStyle w:val="a4"/>
              <w:numPr>
                <w:ilvl w:val="0"/>
                <w:numId w:val="8"/>
              </w:numPr>
              <w:adjustRightInd w:val="0"/>
              <w:rPr>
                <w:sz w:val="21"/>
                <w:szCs w:val="21"/>
              </w:rPr>
            </w:pPr>
          </w:p>
        </w:tc>
        <w:tc>
          <w:tcPr>
            <w:tcW w:w="5103" w:type="dxa"/>
          </w:tcPr>
          <w:p w14:paraId="7C0D0B4A" w14:textId="77777777" w:rsidR="00A77923" w:rsidRPr="004E15E6" w:rsidRDefault="00A77923" w:rsidP="00376D57">
            <w:pPr>
              <w:pStyle w:val="a4"/>
              <w:adjustRightInd w:val="0"/>
              <w:ind w:left="0"/>
              <w:rPr>
                <w:sz w:val="21"/>
                <w:szCs w:val="21"/>
              </w:rPr>
            </w:pPr>
            <w:r w:rsidRPr="004E15E6">
              <w:rPr>
                <w:sz w:val="21"/>
                <w:szCs w:val="21"/>
              </w:rPr>
              <w:t>Иные расходы, связанные с уставной деятельностью Эмитента</w:t>
            </w:r>
          </w:p>
        </w:tc>
        <w:tc>
          <w:tcPr>
            <w:tcW w:w="2070" w:type="dxa"/>
          </w:tcPr>
          <w:p w14:paraId="1B771FD4" w14:textId="77777777" w:rsidR="00A77923" w:rsidRPr="004E15E6" w:rsidRDefault="00A77923" w:rsidP="00376D57">
            <w:pPr>
              <w:pStyle w:val="a4"/>
              <w:adjustRightInd w:val="0"/>
              <w:ind w:left="0"/>
              <w:rPr>
                <w:bCs/>
                <w:sz w:val="21"/>
                <w:szCs w:val="21"/>
              </w:rPr>
            </w:pPr>
            <w:r w:rsidRPr="004E15E6">
              <w:rPr>
                <w:bCs/>
                <w:sz w:val="21"/>
                <w:szCs w:val="21"/>
              </w:rPr>
              <w:t>1 500 000 (Один миллион пятьсот тысяч)</w:t>
            </w:r>
          </w:p>
        </w:tc>
        <w:tc>
          <w:tcPr>
            <w:tcW w:w="1503" w:type="dxa"/>
          </w:tcPr>
          <w:p w14:paraId="440CCAED" w14:textId="77777777" w:rsidR="00A77923" w:rsidRPr="004E15E6" w:rsidRDefault="00A77923" w:rsidP="00376D57">
            <w:pPr>
              <w:pStyle w:val="a4"/>
              <w:adjustRightInd w:val="0"/>
              <w:ind w:left="0"/>
              <w:rPr>
                <w:sz w:val="21"/>
                <w:szCs w:val="21"/>
              </w:rPr>
            </w:pPr>
            <w:r w:rsidRPr="004E15E6">
              <w:rPr>
                <w:sz w:val="21"/>
                <w:szCs w:val="21"/>
              </w:rPr>
              <w:t>В год</w:t>
            </w:r>
          </w:p>
        </w:tc>
      </w:tr>
    </w:tbl>
    <w:p w14:paraId="3FEAFE48" w14:textId="77777777" w:rsidR="00A77923" w:rsidRPr="004E15E6" w:rsidRDefault="00A77923" w:rsidP="00A77923">
      <w:pPr>
        <w:tabs>
          <w:tab w:val="left" w:pos="0"/>
        </w:tabs>
        <w:autoSpaceDE w:val="0"/>
        <w:autoSpaceDN w:val="0"/>
        <w:adjustRightInd w:val="0"/>
        <w:spacing w:after="120" w:line="240" w:lineRule="auto"/>
        <w:jc w:val="both"/>
        <w:rPr>
          <w:rFonts w:ascii="Times New Roman" w:hAnsi="Times New Roman"/>
          <w:sz w:val="21"/>
          <w:szCs w:val="21"/>
        </w:rPr>
      </w:pPr>
    </w:p>
    <w:p w14:paraId="3529DED5" w14:textId="6B8B2EB7" w:rsidR="00A77923" w:rsidRPr="004E15E6" w:rsidRDefault="00A77923" w:rsidP="00A77923">
      <w:pPr>
        <w:tabs>
          <w:tab w:val="left" w:pos="0"/>
        </w:tabs>
        <w:autoSpaceDE w:val="0"/>
        <w:autoSpaceDN w:val="0"/>
        <w:adjustRightInd w:val="0"/>
        <w:spacing w:after="120" w:line="240" w:lineRule="auto"/>
        <w:jc w:val="both"/>
        <w:rPr>
          <w:rFonts w:ascii="Times New Roman" w:hAnsi="Times New Roman"/>
          <w:sz w:val="21"/>
          <w:szCs w:val="21"/>
        </w:rPr>
      </w:pPr>
      <w:r w:rsidRPr="004E15E6">
        <w:rPr>
          <w:rFonts w:ascii="Times New Roman" w:hAnsi="Times New Roman"/>
          <w:sz w:val="21"/>
          <w:szCs w:val="21"/>
        </w:rPr>
        <w:t>Во избежание сомнений под иными р</w:t>
      </w:r>
      <w:r w:rsidR="006A558B" w:rsidRPr="004E15E6">
        <w:rPr>
          <w:rFonts w:ascii="Times New Roman" w:hAnsi="Times New Roman"/>
          <w:sz w:val="21"/>
          <w:szCs w:val="21"/>
        </w:rPr>
        <w:t xml:space="preserve">асходами, связанными с уставной </w:t>
      </w:r>
      <w:r w:rsidRPr="004E15E6">
        <w:rPr>
          <w:rFonts w:ascii="Times New Roman" w:hAnsi="Times New Roman"/>
          <w:sz w:val="21"/>
          <w:szCs w:val="21"/>
        </w:rPr>
        <w:t>деятельностью</w:t>
      </w:r>
      <w:r w:rsidR="006A558B" w:rsidRPr="004E15E6">
        <w:rPr>
          <w:rFonts w:ascii="Times New Roman" w:hAnsi="Times New Roman"/>
          <w:sz w:val="21"/>
          <w:szCs w:val="21"/>
        </w:rPr>
        <w:t>,</w:t>
      </w:r>
      <w:r w:rsidRPr="004E15E6">
        <w:rPr>
          <w:rFonts w:ascii="Times New Roman" w:hAnsi="Times New Roman"/>
          <w:sz w:val="21"/>
          <w:szCs w:val="21"/>
        </w:rPr>
        <w:t xml:space="preserve"> понимаются расходы, направленные на достижение целей Эмитента, закрепленных в его Уставе, в том числе, но не ограничиваясь, хозяйственные расходы, необходимые для осуществления деятельности Эмитента, включающие, в том числе, расходы на телефонию, интернет обслуживание, хранение документов и пр.</w:t>
      </w:r>
    </w:p>
    <w:p w14:paraId="22566095" w14:textId="77777777" w:rsidR="00A77923" w:rsidRPr="004E15E6" w:rsidRDefault="00A77923" w:rsidP="00A77923">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Операции по распоряжению денежными средствами, находящимися на Залоговом счете, указанные в Перечне доступных операций по счету, совершаются Эмитентом с согласия Представителя владельцев Облигаций.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w:t>
      </w:r>
    </w:p>
    <w:p w14:paraId="66C3E761" w14:textId="77777777" w:rsidR="00A77923" w:rsidRPr="004E15E6" w:rsidRDefault="00A77923" w:rsidP="00A77923">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Во избежание сомнений, Представитель владельцев Облигаций предоставляет согласие на списание денежных средств со счета в порядке осуществления Представителем владельцев Облигаций полномочий залогодержателей – владельцев Облигаций в отношении прав по Договору Залогового счета.</w:t>
      </w:r>
    </w:p>
    <w:p w14:paraId="0490575F" w14:textId="77777777" w:rsidR="00A77923" w:rsidRPr="004E15E6" w:rsidRDefault="00A77923" w:rsidP="00A77923">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Не требуется</w:t>
      </w:r>
      <w:r w:rsidRPr="004E15E6" w:rsidDel="001A5897">
        <w:rPr>
          <w:rFonts w:ascii="Times New Roman" w:hAnsi="Times New Roman"/>
          <w:sz w:val="21"/>
          <w:szCs w:val="21"/>
        </w:rPr>
        <w:t xml:space="preserve"> </w:t>
      </w:r>
      <w:r w:rsidRPr="004E15E6">
        <w:rPr>
          <w:rFonts w:ascii="Times New Roman" w:hAnsi="Times New Roman"/>
          <w:sz w:val="21"/>
          <w:szCs w:val="21"/>
        </w:rPr>
        <w:t>принятие решения общим собранием владельцев Облигаций для предоставления согласия Представителю владельцев Облигаций на предоставление согласия Эмитенту на распоряжение денежными средствами на Залоговом счете в целях, указанных в настоящем подпункте «з» выше,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 (как термин определен ниже).</w:t>
      </w:r>
    </w:p>
    <w:p w14:paraId="307496E7" w14:textId="77777777" w:rsidR="00A77923" w:rsidRPr="004E15E6" w:rsidRDefault="00A77923" w:rsidP="00A77923">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lastRenderedPageBreak/>
        <w:t>Предоставляя согласие на списание средств с Залогового счета, Представитель владельцев Облигаций проверяет исключительно целевой характер списания на основании информации, предоставленной ему Эмитентом, Сервисными агентами и/ или Расчетным агентом.</w:t>
      </w:r>
    </w:p>
    <w:p w14:paraId="03CDE906" w14:textId="77777777" w:rsidR="00A77923" w:rsidRPr="004E15E6" w:rsidRDefault="00A77923" w:rsidP="00A77923">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В случае наступления любого из следующих событий (каждое далее – «</w:t>
      </w:r>
      <w:r w:rsidRPr="004E15E6">
        <w:rPr>
          <w:rFonts w:ascii="Times New Roman" w:hAnsi="Times New Roman"/>
          <w:b/>
          <w:sz w:val="21"/>
          <w:szCs w:val="21"/>
        </w:rPr>
        <w:t>Событие замены Банка Залогового счета</w:t>
      </w:r>
      <w:r w:rsidRPr="004E15E6">
        <w:rPr>
          <w:rFonts w:ascii="Times New Roman" w:hAnsi="Times New Roman"/>
          <w:sz w:val="21"/>
          <w:szCs w:val="21"/>
        </w:rPr>
        <w:t>»):</w:t>
      </w:r>
    </w:p>
    <w:p w14:paraId="0D713B23" w14:textId="77777777" w:rsidR="00A77923" w:rsidRPr="004E15E6" w:rsidRDefault="00A77923" w:rsidP="00A77923">
      <w:pPr>
        <w:pStyle w:val="a4"/>
        <w:numPr>
          <w:ilvl w:val="0"/>
          <w:numId w:val="7"/>
        </w:numPr>
        <w:adjustRightInd w:val="0"/>
        <w:spacing w:before="120"/>
        <w:jc w:val="both"/>
        <w:rPr>
          <w:sz w:val="21"/>
          <w:szCs w:val="21"/>
        </w:rPr>
      </w:pPr>
      <w:r w:rsidRPr="004E15E6">
        <w:rPr>
          <w:sz w:val="21"/>
          <w:szCs w:val="21"/>
        </w:rPr>
        <w:t>принятия решения о ликвидации Банка Залогового счета;</w:t>
      </w:r>
    </w:p>
    <w:p w14:paraId="4BF66AC8" w14:textId="77777777" w:rsidR="00A77923" w:rsidRPr="004E15E6" w:rsidRDefault="00A77923" w:rsidP="00A77923">
      <w:pPr>
        <w:pStyle w:val="a4"/>
        <w:numPr>
          <w:ilvl w:val="0"/>
          <w:numId w:val="7"/>
        </w:numPr>
        <w:adjustRightInd w:val="0"/>
        <w:spacing w:before="120"/>
        <w:jc w:val="both"/>
        <w:rPr>
          <w:sz w:val="21"/>
          <w:szCs w:val="21"/>
        </w:rPr>
      </w:pPr>
      <w:r w:rsidRPr="004E15E6">
        <w:rPr>
          <w:sz w:val="21"/>
          <w:szCs w:val="21"/>
        </w:rPr>
        <w:t>отзыва лицензии Банка Залогового счета на осуществление банковских операций;</w:t>
      </w:r>
    </w:p>
    <w:p w14:paraId="476B55EB" w14:textId="77777777" w:rsidR="00A77923" w:rsidRPr="004E15E6" w:rsidRDefault="00A77923" w:rsidP="00A77923">
      <w:pPr>
        <w:pStyle w:val="a4"/>
        <w:numPr>
          <w:ilvl w:val="0"/>
          <w:numId w:val="7"/>
        </w:numPr>
        <w:adjustRightInd w:val="0"/>
        <w:spacing w:before="120"/>
        <w:jc w:val="both"/>
        <w:rPr>
          <w:sz w:val="21"/>
          <w:szCs w:val="21"/>
        </w:rPr>
      </w:pPr>
      <w:r w:rsidRPr="004E15E6">
        <w:rPr>
          <w:sz w:val="21"/>
          <w:szCs w:val="21"/>
        </w:rPr>
        <w:t>введения в отношении Банка Залогового счета любой процедуры банкротства, предусмотренной законодательством Российской Федерации о несостоятельности (банкротстве);</w:t>
      </w:r>
    </w:p>
    <w:p w14:paraId="7BCBFB59" w14:textId="77777777" w:rsidR="00A77923" w:rsidRPr="004E15E6" w:rsidRDefault="00A77923" w:rsidP="00A77923">
      <w:pPr>
        <w:pStyle w:val="a4"/>
        <w:numPr>
          <w:ilvl w:val="0"/>
          <w:numId w:val="7"/>
        </w:numPr>
        <w:adjustRightInd w:val="0"/>
        <w:spacing w:before="120"/>
        <w:jc w:val="both"/>
        <w:rPr>
          <w:sz w:val="21"/>
          <w:szCs w:val="21"/>
        </w:rPr>
      </w:pPr>
      <w:r w:rsidRPr="004E15E6">
        <w:rPr>
          <w:sz w:val="21"/>
          <w:szCs w:val="21"/>
        </w:rPr>
        <w:t>закрытия или прекращения существования Залогового счета по причинам, не зависящим от Эмитента.</w:t>
      </w:r>
    </w:p>
    <w:p w14:paraId="5B768383" w14:textId="77777777" w:rsidR="00A77923" w:rsidRPr="004E15E6" w:rsidRDefault="00A77923" w:rsidP="00A77923">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Эмитент обязан открыть залоговый счет в ином российском банке, действующем в соответствии с законодательством Российской Федерации и имеющем кредитный рейтинг, присвоенный рейтинговым агентством Акционерным обществом «Рейтинговое агентство «Эксперт РА» и/или Аналитическим Кредитным Рейтинговым Агентством (Акционерное общество) (АКРА (АО)) (или их соответствующими правопреемниками),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действующим законодательством Российской Федерации (далее – «</w:t>
      </w:r>
      <w:r w:rsidRPr="004E15E6">
        <w:rPr>
          <w:rFonts w:ascii="Times New Roman" w:hAnsi="Times New Roman"/>
          <w:b/>
          <w:sz w:val="21"/>
          <w:szCs w:val="21"/>
        </w:rPr>
        <w:t>Залоговый счет – Заместитель</w:t>
      </w:r>
      <w:r w:rsidRPr="004E15E6">
        <w:rPr>
          <w:rFonts w:ascii="Times New Roman" w:hAnsi="Times New Roman"/>
          <w:sz w:val="21"/>
          <w:szCs w:val="21"/>
        </w:rPr>
        <w:t>»).</w:t>
      </w:r>
    </w:p>
    <w:p w14:paraId="6CA00DEE" w14:textId="77777777" w:rsidR="00A77923" w:rsidRPr="004E15E6" w:rsidRDefault="00A77923" w:rsidP="00A77923">
      <w:pPr>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Залоговый счет – Заместитель должен открываться на условиях, аналогичных условиям, предусмотренным Договором залогового счета, или на более выгодных для Эмитента условиях. В частности, если иное не предусмотрено Сообщением о ключевых условиях выпуска, договор, на основании которого открывается Залоговый счет – Заместитель должен быть подписан Представителем владельцев Облигаций, за исключением случаев, если по Облигациям в соответствующий момент времени отсутствует лицо, исполняющее обязанности Представителя владельцев Облигаций, в том числе в связи с отказом Представителя владельцев Облигаций от исполнения обязанностей по договору с Эмитентом Облигаций, и при условии, что новый Представитель владельцев облигаций не утвержден общим собранием владельцев Облигаций в течение двух месяцев после прекращения полномочий предшествующего Представителя владельцев облигаций.</w:t>
      </w:r>
    </w:p>
    <w:p w14:paraId="53435F64" w14:textId="77777777" w:rsidR="00A77923" w:rsidRPr="004E15E6" w:rsidRDefault="00A77923" w:rsidP="00A77923">
      <w:pPr>
        <w:spacing w:before="120" w:line="240" w:lineRule="auto"/>
        <w:jc w:val="both"/>
        <w:rPr>
          <w:rFonts w:ascii="Times New Roman" w:hAnsi="Times New Roman"/>
          <w:sz w:val="21"/>
          <w:szCs w:val="21"/>
        </w:rPr>
      </w:pPr>
      <w:r w:rsidRPr="004E15E6">
        <w:rPr>
          <w:rFonts w:ascii="Times New Roman" w:hAnsi="Times New Roman"/>
          <w:sz w:val="21"/>
          <w:szCs w:val="21"/>
        </w:rPr>
        <w:t>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законодательством Российской Федерации.</w:t>
      </w:r>
    </w:p>
    <w:p w14:paraId="5AAF69F3" w14:textId="77777777" w:rsidR="00A77923" w:rsidRPr="004E15E6" w:rsidRDefault="00A77923" w:rsidP="00A77923">
      <w:pPr>
        <w:widowControl w:val="0"/>
        <w:overflowPunct w:val="0"/>
        <w:autoSpaceDE w:val="0"/>
        <w:autoSpaceDN w:val="0"/>
        <w:adjustRightInd w:val="0"/>
        <w:spacing w:before="120" w:line="240" w:lineRule="auto"/>
        <w:jc w:val="both"/>
        <w:rPr>
          <w:rFonts w:ascii="Times New Roman" w:hAnsi="Times New Roman"/>
          <w:sz w:val="21"/>
          <w:szCs w:val="21"/>
        </w:rPr>
      </w:pPr>
      <w:r w:rsidRPr="004E15E6">
        <w:rPr>
          <w:rFonts w:ascii="Times New Roman" w:hAnsi="Times New Roman"/>
          <w:sz w:val="21"/>
          <w:szCs w:val="21"/>
        </w:rPr>
        <w:t>С момента государственной регистрации изменений в решение о выпуске Облигаций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w:t>
      </w:r>
    </w:p>
    <w:p w14:paraId="2B8C4FB2" w14:textId="16807B54" w:rsidR="00B4448C" w:rsidRPr="004E15E6" w:rsidRDefault="00A77923" w:rsidP="00A77923">
      <w:pPr>
        <w:jc w:val="both"/>
        <w:rPr>
          <w:rFonts w:ascii="Times New Roman" w:hAnsi="Times New Roman"/>
          <w:sz w:val="21"/>
          <w:szCs w:val="21"/>
        </w:rPr>
      </w:pPr>
      <w:r w:rsidRPr="004E15E6">
        <w:rPr>
          <w:rFonts w:ascii="Times New Roman" w:hAnsi="Times New Roman"/>
          <w:sz w:val="21"/>
          <w:szCs w:val="21"/>
        </w:rPr>
        <w:t>С момента государственной регистрации изменений в решение о выпуске Облигаций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договором между Эмитентом, Представителем владельцев Облигаций и банком, в котором открыт Залоговый счет – Заместитель.</w:t>
      </w:r>
    </w:p>
    <w:p w14:paraId="40DA371B" w14:textId="77777777" w:rsidR="00B4448C" w:rsidRPr="004E15E6" w:rsidRDefault="00B4448C" w:rsidP="00B4448C">
      <w:pPr>
        <w:pStyle w:val="a4"/>
        <w:numPr>
          <w:ilvl w:val="0"/>
          <w:numId w:val="1"/>
        </w:numPr>
        <w:spacing w:before="120"/>
        <w:jc w:val="both"/>
        <w:outlineLvl w:val="0"/>
        <w:rPr>
          <w:b/>
          <w:sz w:val="21"/>
          <w:szCs w:val="21"/>
        </w:rPr>
      </w:pPr>
      <w:r w:rsidRPr="004E15E6">
        <w:rPr>
          <w:b/>
          <w:sz w:val="22"/>
          <w:szCs w:val="22"/>
        </w:rPr>
        <w:t xml:space="preserve">Изменения вносятся в </w:t>
      </w:r>
      <w:proofErr w:type="spellStart"/>
      <w:r w:rsidRPr="004E15E6">
        <w:rPr>
          <w:b/>
          <w:sz w:val="22"/>
          <w:szCs w:val="22"/>
        </w:rPr>
        <w:t>ппп</w:t>
      </w:r>
      <w:proofErr w:type="spellEnd"/>
      <w:r w:rsidRPr="004E15E6">
        <w:rPr>
          <w:b/>
          <w:sz w:val="22"/>
          <w:szCs w:val="22"/>
        </w:rPr>
        <w:t>. «</w:t>
      </w:r>
      <w:r w:rsidRPr="004E15E6">
        <w:rPr>
          <w:b/>
          <w:sz w:val="21"/>
          <w:szCs w:val="21"/>
        </w:rPr>
        <w:t>(</w:t>
      </w:r>
      <w:r w:rsidRPr="004E15E6">
        <w:rPr>
          <w:b/>
          <w:sz w:val="21"/>
          <w:szCs w:val="21"/>
          <w:lang w:val="en-US"/>
        </w:rPr>
        <w:t>iv</w:t>
      </w:r>
      <w:r w:rsidRPr="004E15E6">
        <w:rPr>
          <w:b/>
          <w:sz w:val="21"/>
          <w:szCs w:val="21"/>
        </w:rPr>
        <w:t xml:space="preserve">) сведения об иных выпусках облигаций, обязательства по которым </w:t>
      </w:r>
      <w:r w:rsidRPr="004E15E6">
        <w:rPr>
          <w:b/>
          <w:sz w:val="22"/>
          <w:szCs w:val="22"/>
        </w:rPr>
        <w:t>обеспечиваются</w:t>
      </w:r>
      <w:r w:rsidRPr="004E15E6">
        <w:rPr>
          <w:b/>
          <w:sz w:val="21"/>
          <w:szCs w:val="21"/>
        </w:rPr>
        <w:t xml:space="preserve"> за счет </w:t>
      </w:r>
      <w:r w:rsidRPr="004E15E6">
        <w:rPr>
          <w:b/>
          <w:sz w:val="22"/>
          <w:szCs w:val="22"/>
        </w:rPr>
        <w:t>того</w:t>
      </w:r>
      <w:r w:rsidRPr="004E15E6">
        <w:rPr>
          <w:b/>
          <w:sz w:val="21"/>
          <w:szCs w:val="21"/>
        </w:rPr>
        <w:t xml:space="preserve"> же обеспечения, что и обязательства по </w:t>
      </w:r>
      <w:r w:rsidRPr="004E15E6">
        <w:rPr>
          <w:b/>
          <w:sz w:val="22"/>
          <w:szCs w:val="22"/>
        </w:rPr>
        <w:t>Облигациям</w:t>
      </w:r>
      <w:r w:rsidRPr="004E15E6">
        <w:rPr>
          <w:b/>
          <w:sz w:val="21"/>
          <w:szCs w:val="21"/>
        </w:rPr>
        <w:t xml:space="preserve"> и сведения об обязательствах </w:t>
      </w:r>
      <w:r w:rsidRPr="004E15E6">
        <w:rPr>
          <w:b/>
          <w:sz w:val="22"/>
          <w:szCs w:val="22"/>
        </w:rPr>
        <w:t>каждой</w:t>
      </w:r>
      <w:r w:rsidRPr="004E15E6">
        <w:rPr>
          <w:b/>
          <w:sz w:val="21"/>
          <w:szCs w:val="21"/>
        </w:rPr>
        <w:t xml:space="preserve"> очереди:» </w:t>
      </w:r>
      <w:proofErr w:type="spellStart"/>
      <w:r w:rsidRPr="004E15E6">
        <w:rPr>
          <w:b/>
          <w:sz w:val="21"/>
          <w:szCs w:val="21"/>
        </w:rPr>
        <w:t>пп</w:t>
      </w:r>
      <w:proofErr w:type="spellEnd"/>
      <w:r w:rsidRPr="004E15E6">
        <w:rPr>
          <w:b/>
          <w:sz w:val="21"/>
          <w:szCs w:val="21"/>
        </w:rPr>
        <w:t>. о) п. 12.2 Решения о выпуске</w:t>
      </w:r>
      <w:r w:rsidRPr="004E15E6">
        <w:rPr>
          <w:b/>
          <w:i/>
          <w:sz w:val="22"/>
          <w:szCs w:val="22"/>
          <w:u w:val="single"/>
        </w:rPr>
        <w:t xml:space="preserve"> </w:t>
      </w:r>
    </w:p>
    <w:p w14:paraId="0E80DFAD" w14:textId="77777777" w:rsidR="00B4448C" w:rsidRPr="004E15E6" w:rsidRDefault="00B4448C" w:rsidP="00B4448C">
      <w:pPr>
        <w:pStyle w:val="2"/>
        <w:spacing w:before="120" w:after="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изменяемой редакции:</w:t>
      </w:r>
    </w:p>
    <w:p w14:paraId="0111B3A9"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Залоговым обеспечением обеспечивается исполнение обязательств по 2 выпускам облигаций с залоговым обеспечением денежными требованиями - Облигациям класса «А», Облигациям класса «Б».</w:t>
      </w:r>
    </w:p>
    <w:p w14:paraId="1F261CA2" w14:textId="77777777" w:rsidR="00B4448C" w:rsidRPr="004E15E6" w:rsidRDefault="00B4448C" w:rsidP="00B4448C">
      <w:pPr>
        <w:autoSpaceDE w:val="0"/>
        <w:autoSpaceDN w:val="0"/>
        <w:adjustRightInd w:val="0"/>
        <w:spacing w:after="0" w:line="240" w:lineRule="auto"/>
        <w:rPr>
          <w:rFonts w:ascii="Times New Roman" w:eastAsia="TimesNewRoman" w:hAnsi="Times New Roman"/>
          <w:sz w:val="21"/>
          <w:szCs w:val="21"/>
          <w:lang w:eastAsia="ru-RU"/>
        </w:rPr>
      </w:pPr>
    </w:p>
    <w:p w14:paraId="14253C36"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Облигации класса «Б»</w:t>
      </w:r>
    </w:p>
    <w:p w14:paraId="73839BEC"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lastRenderedPageBreak/>
        <w:t>Количество Облигаций класса «Б» составляет 5 000 (Пять тысяч) штук. Номинальная стоимость каждой Облигации класса «Б» составляет 1000 (Одну тысячу) рублей.</w:t>
      </w:r>
    </w:p>
    <w:p w14:paraId="1B01AD0D"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p>
    <w:p w14:paraId="2A5894C8"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Дата начала размещения Облигаций класса «Б» определяется решением единоличного исполнительного органа Эмитента (Управляющей организацией). Предполагается, что Дата размещения Облигаций класса «Б» совпадает с Датой размещения Облигаций класса «А».</w:t>
      </w:r>
    </w:p>
    <w:p w14:paraId="235073F5"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p>
    <w:p w14:paraId="607D336D"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а) доход по Облигациям класса «Б».</w:t>
      </w:r>
    </w:p>
    <w:p w14:paraId="3E2AC9FE" w14:textId="77777777" w:rsidR="00B4448C" w:rsidRPr="004E15E6" w:rsidRDefault="00B4448C" w:rsidP="00B4448C">
      <w:pPr>
        <w:autoSpaceDE w:val="0"/>
        <w:autoSpaceDN w:val="0"/>
        <w:adjustRightInd w:val="0"/>
        <w:spacing w:after="0" w:line="240" w:lineRule="auto"/>
        <w:jc w:val="both"/>
        <w:rPr>
          <w:rFonts w:ascii="Times New Roman" w:eastAsia="TimesNewRoman" w:hAnsi="Times New Roman"/>
          <w:sz w:val="21"/>
          <w:szCs w:val="21"/>
          <w:lang w:eastAsia="ru-RU"/>
        </w:rPr>
      </w:pPr>
    </w:p>
    <w:p w14:paraId="0A93F69C" w14:textId="77777777" w:rsidR="00B4448C" w:rsidRPr="004E15E6" w:rsidRDefault="00B4448C" w:rsidP="00B4448C">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Доходом по Облигациям класса «Б» является сумма купонных доходов, начисляемых и выплачиваемых за каждый купонный период. Купонный доход включает в себя Минимальный купонный доход и Переменный купонный доход (как эти термины раскрыты в настоящем пункте).</w:t>
      </w:r>
    </w:p>
    <w:p w14:paraId="69687046" w14:textId="77777777" w:rsidR="00B4448C" w:rsidRPr="004E15E6" w:rsidRDefault="00B4448C" w:rsidP="00B4448C">
      <w:pPr>
        <w:spacing w:after="0" w:line="240" w:lineRule="auto"/>
        <w:jc w:val="both"/>
        <w:rPr>
          <w:rFonts w:ascii="Times New Roman" w:hAnsi="Times New Roman"/>
          <w:sz w:val="21"/>
          <w:szCs w:val="21"/>
        </w:rPr>
      </w:pPr>
      <w:r w:rsidRPr="004E15E6">
        <w:rPr>
          <w:rFonts w:ascii="Times New Roman" w:hAnsi="Times New Roman"/>
          <w:sz w:val="21"/>
          <w:szCs w:val="21"/>
        </w:rPr>
        <w:t xml:space="preserve">Облигация имеет 28 (Двадцать восемь) купонных периодов. </w:t>
      </w:r>
    </w:p>
    <w:p w14:paraId="66A810B5" w14:textId="7C3DE3C4" w:rsidR="00B4448C" w:rsidRPr="004E15E6" w:rsidRDefault="00B4448C" w:rsidP="00B4448C">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Владельцам Обли</w:t>
      </w:r>
      <w:r w:rsidR="006A558B" w:rsidRPr="004E15E6">
        <w:rPr>
          <w:rFonts w:ascii="Times New Roman" w:hAnsi="Times New Roman"/>
          <w:sz w:val="21"/>
          <w:szCs w:val="21"/>
        </w:rPr>
        <w:t xml:space="preserve">гаций класса «Б» выплачивается </w:t>
      </w:r>
      <w:r w:rsidRPr="004E15E6">
        <w:rPr>
          <w:rFonts w:ascii="Times New Roman" w:hAnsi="Times New Roman"/>
          <w:sz w:val="21"/>
          <w:szCs w:val="21"/>
        </w:rPr>
        <w:t>купонный доход в порядке, установленном п. 9.4 решения о выпуске в отношении Облигаций класса «Б».</w:t>
      </w:r>
    </w:p>
    <w:p w14:paraId="5895E371" w14:textId="77777777" w:rsidR="00B4448C" w:rsidRPr="004E15E6" w:rsidRDefault="00B4448C" w:rsidP="00B4448C">
      <w:pPr>
        <w:autoSpaceDE w:val="0"/>
        <w:autoSpaceDN w:val="0"/>
        <w:adjustRightInd w:val="0"/>
        <w:spacing w:after="0" w:line="240" w:lineRule="auto"/>
        <w:jc w:val="both"/>
        <w:rPr>
          <w:rFonts w:ascii="Times New Roman" w:hAnsi="Times New Roman"/>
          <w:sz w:val="21"/>
          <w:szCs w:val="21"/>
        </w:rPr>
      </w:pPr>
    </w:p>
    <w:p w14:paraId="09435147" w14:textId="77777777" w:rsidR="00B4448C" w:rsidRPr="004E15E6" w:rsidRDefault="00B4448C" w:rsidP="00B4448C">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По каждому из 28 (Двадцать восемь) купонных периодов устанавливается минимальный купонный доход по Облигациям класса «Б» в размере 1 (Один) рубль на 1 (Одну) Облигацию класса «Б» (далее – Минимальный купонный доход).</w:t>
      </w:r>
    </w:p>
    <w:p w14:paraId="7691C17E" w14:textId="77777777" w:rsidR="00B4448C" w:rsidRPr="004E15E6" w:rsidRDefault="00B4448C" w:rsidP="00B4448C">
      <w:pPr>
        <w:autoSpaceDE w:val="0"/>
        <w:autoSpaceDN w:val="0"/>
        <w:adjustRightInd w:val="0"/>
        <w:spacing w:after="0" w:line="240" w:lineRule="auto"/>
        <w:jc w:val="both"/>
        <w:rPr>
          <w:rFonts w:ascii="Times New Roman" w:hAnsi="Times New Roman"/>
          <w:sz w:val="21"/>
          <w:szCs w:val="21"/>
        </w:rPr>
      </w:pPr>
    </w:p>
    <w:p w14:paraId="50B90186" w14:textId="77777777" w:rsidR="00B4448C" w:rsidRPr="004E15E6" w:rsidRDefault="00B4448C" w:rsidP="00B4448C">
      <w:pPr>
        <w:autoSpaceDE w:val="0"/>
        <w:autoSpaceDN w:val="0"/>
        <w:spacing w:after="0" w:line="240" w:lineRule="auto"/>
        <w:jc w:val="both"/>
        <w:rPr>
          <w:rFonts w:ascii="Times New Roman" w:hAnsi="Times New Roman"/>
          <w:sz w:val="21"/>
          <w:szCs w:val="21"/>
          <w:lang w:eastAsia="ar-SA"/>
        </w:rPr>
      </w:pPr>
      <w:r w:rsidRPr="004E15E6">
        <w:rPr>
          <w:rFonts w:ascii="Times New Roman" w:hAnsi="Times New Roman"/>
          <w:sz w:val="21"/>
          <w:szCs w:val="21"/>
        </w:rPr>
        <w:t xml:space="preserve">Также владельцам Облигаций класса «Б», начиная с купонного периода, следующего за купонным периодом, в котором Эмитентом погашены Облигации класса «А», помимо Минимального купонного дохода, указанного в настоящем п. 9.3, выплачивается переменный процентный (купонный) доход, (далее – Переменный доход), размер которого по каждому соответствующему купонному периоду на одну Облигацию класса «Б» определяется Расчетным агентом </w:t>
      </w:r>
      <w:r w:rsidRPr="004E15E6">
        <w:rPr>
          <w:rFonts w:ascii="Times New Roman" w:hAnsi="Times New Roman"/>
          <w:sz w:val="21"/>
          <w:szCs w:val="21"/>
          <w:lang w:eastAsia="ar-SA"/>
        </w:rPr>
        <w:t>не позднее, чем за 4 (Четыре) рабочих дня до даты окончания каждого купонного периода следующего за купонным периодом, в. котором Эмитентом погашены Облигации класса «А» (далее – «</w:t>
      </w:r>
      <w:r w:rsidRPr="004E15E6">
        <w:rPr>
          <w:rFonts w:ascii="Times New Roman" w:hAnsi="Times New Roman"/>
          <w:b/>
          <w:sz w:val="21"/>
          <w:szCs w:val="21"/>
          <w:lang w:eastAsia="ar-SA"/>
        </w:rPr>
        <w:t>Дата расчета Переменного дохода</w:t>
      </w:r>
      <w:r w:rsidRPr="004E15E6">
        <w:rPr>
          <w:rFonts w:ascii="Times New Roman" w:hAnsi="Times New Roman"/>
          <w:sz w:val="21"/>
          <w:szCs w:val="21"/>
          <w:lang w:eastAsia="ar-SA"/>
        </w:rPr>
        <w:t>»).</w:t>
      </w:r>
    </w:p>
    <w:p w14:paraId="647C4A2B" w14:textId="77777777" w:rsidR="00B4448C" w:rsidRPr="004E15E6" w:rsidRDefault="00B4448C" w:rsidP="00B4448C">
      <w:pPr>
        <w:autoSpaceDE w:val="0"/>
        <w:autoSpaceDN w:val="0"/>
        <w:spacing w:after="0" w:line="240" w:lineRule="auto"/>
        <w:jc w:val="both"/>
        <w:rPr>
          <w:rFonts w:ascii="Times New Roman" w:hAnsi="Times New Roman"/>
          <w:sz w:val="21"/>
          <w:szCs w:val="21"/>
          <w:lang w:eastAsia="ar-SA"/>
        </w:rPr>
      </w:pPr>
    </w:p>
    <w:p w14:paraId="0F364152" w14:textId="77777777" w:rsidR="00B4448C" w:rsidRPr="004E15E6" w:rsidRDefault="00B4448C" w:rsidP="00B4448C">
      <w:pPr>
        <w:autoSpaceDE w:val="0"/>
        <w:autoSpaceDN w:val="0"/>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 В Дату расчета Переменного дохода Расчетный агент производит расчет общей суммы денежных средств, полученных от должников по Правам требования (как данный термин определен в п. 17 Решения о выпуске ценных бумаг) и суммы иных поступлений, связанных с Правами требования, за период с Даты расчета</w:t>
      </w:r>
      <w:r w:rsidRPr="004E15E6">
        <w:rPr>
          <w:rFonts w:ascii="Times New Roman" w:hAnsi="Times New Roman"/>
          <w:b/>
          <w:sz w:val="21"/>
          <w:szCs w:val="21"/>
          <w:lang w:eastAsia="ar-SA"/>
        </w:rPr>
        <w:t xml:space="preserve"> </w:t>
      </w:r>
      <w:r w:rsidRPr="004E15E6">
        <w:rPr>
          <w:rFonts w:ascii="Times New Roman" w:hAnsi="Times New Roman"/>
          <w:sz w:val="21"/>
          <w:szCs w:val="21"/>
          <w:lang w:eastAsia="ar-SA"/>
        </w:rPr>
        <w:t xml:space="preserve">Переменного дохода по предыдущему купонному периоду (включительно) и до Даты расчета Переменного дохода по текущему купонному периоду (не включая Дату расчета Переменного дохода). </w:t>
      </w:r>
    </w:p>
    <w:p w14:paraId="2F749745" w14:textId="77777777" w:rsidR="00B4448C" w:rsidRPr="004E15E6" w:rsidRDefault="00B4448C" w:rsidP="00B4448C">
      <w:pPr>
        <w:autoSpaceDE w:val="0"/>
        <w:autoSpaceDN w:val="0"/>
        <w:spacing w:after="0" w:line="240" w:lineRule="auto"/>
        <w:jc w:val="both"/>
        <w:rPr>
          <w:rFonts w:ascii="Times New Roman" w:hAnsi="Times New Roman"/>
          <w:sz w:val="21"/>
          <w:szCs w:val="21"/>
          <w:lang w:eastAsia="ar-SA"/>
        </w:rPr>
      </w:pPr>
    </w:p>
    <w:p w14:paraId="26DBF98D" w14:textId="77777777" w:rsidR="00B4448C" w:rsidRPr="004E15E6" w:rsidRDefault="00B4448C" w:rsidP="00B4448C">
      <w:pPr>
        <w:autoSpaceDE w:val="0"/>
        <w:autoSpaceDN w:val="0"/>
        <w:spacing w:after="0" w:line="240" w:lineRule="auto"/>
        <w:jc w:val="both"/>
        <w:rPr>
          <w:rFonts w:ascii="Times New Roman" w:hAnsi="Times New Roman"/>
          <w:b/>
          <w:sz w:val="21"/>
          <w:szCs w:val="21"/>
          <w:lang w:eastAsia="ar-SA"/>
        </w:rPr>
      </w:pPr>
      <w:r w:rsidRPr="004E15E6">
        <w:rPr>
          <w:rFonts w:ascii="Times New Roman" w:hAnsi="Times New Roman"/>
          <w:sz w:val="21"/>
          <w:szCs w:val="21"/>
          <w:lang w:eastAsia="ar-SA"/>
        </w:rPr>
        <w:t>Для осуществления первой выплаты Переменного дохода Расчетный агент производит расчет денежных средств, полученных от должников по Правам требования (как данный термин определен в п. 17 Решения о выпуске ценных бумаг) и суммы иных поступлений, связанных с Правами требования, за период с даты начала купонного периода, следующего за купонным периодом, в котором Эмитентом погашены Облигации класса «А» (включительно) и до Даты расчета Переменного дохода по текущему купонному периоду (не включая Дату расчета Переменного дохода).</w:t>
      </w:r>
    </w:p>
    <w:p w14:paraId="600154A3" w14:textId="77777777" w:rsidR="00B4448C" w:rsidRPr="004E15E6" w:rsidRDefault="00B4448C" w:rsidP="00B4448C">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На основании вышеуказанного расчета Расчетный агент сообщает Эмитенту и Представителю владельцев Облигаций размер Переменного дохода для каждой Облигации выпуска, который определяется Расчетным агентом по следующей формуле:</w:t>
      </w:r>
    </w:p>
    <w:p w14:paraId="2E18D6D2" w14:textId="77777777" w:rsidR="00B4448C" w:rsidRPr="004E15E6" w:rsidRDefault="00B4448C" w:rsidP="00B4448C">
      <w:pPr>
        <w:autoSpaceDE w:val="0"/>
        <w:autoSpaceDN w:val="0"/>
        <w:spacing w:after="0" w:line="240" w:lineRule="auto"/>
        <w:jc w:val="both"/>
        <w:rPr>
          <w:rFonts w:ascii="Times New Roman" w:hAnsi="Times New Roman"/>
          <w:sz w:val="21"/>
          <w:szCs w:val="21"/>
          <w:lang w:eastAsia="ar-SA"/>
        </w:rPr>
      </w:pPr>
    </w:p>
    <w:p w14:paraId="09F5F575" w14:textId="77777777" w:rsidR="00B4448C" w:rsidRPr="004E15E6" w:rsidRDefault="00B4448C" w:rsidP="00B4448C">
      <w:pPr>
        <w:autoSpaceDE w:val="0"/>
        <w:autoSpaceDN w:val="0"/>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ПД = ДДС/N, где,</w:t>
      </w:r>
    </w:p>
    <w:p w14:paraId="3BD641B3" w14:textId="77777777" w:rsidR="00B4448C" w:rsidRPr="004E15E6" w:rsidRDefault="00B4448C" w:rsidP="00B4448C">
      <w:pPr>
        <w:autoSpaceDE w:val="0"/>
        <w:autoSpaceDN w:val="0"/>
        <w:spacing w:after="0" w:line="240" w:lineRule="auto"/>
        <w:jc w:val="both"/>
        <w:rPr>
          <w:rFonts w:ascii="Times New Roman" w:hAnsi="Times New Roman"/>
          <w:sz w:val="21"/>
          <w:szCs w:val="21"/>
          <w:lang w:eastAsia="ar-SA"/>
        </w:rPr>
      </w:pPr>
    </w:p>
    <w:p w14:paraId="25A352B6" w14:textId="5D19CD7E" w:rsidR="00B4448C" w:rsidRPr="004E15E6" w:rsidRDefault="006A558B" w:rsidP="00B4448C">
      <w:pPr>
        <w:autoSpaceDE w:val="0"/>
        <w:autoSpaceDN w:val="0"/>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 xml:space="preserve">ПД – размер </w:t>
      </w:r>
      <w:r w:rsidR="00B4448C" w:rsidRPr="004E15E6">
        <w:rPr>
          <w:rFonts w:ascii="Times New Roman" w:hAnsi="Times New Roman"/>
          <w:sz w:val="21"/>
          <w:szCs w:val="21"/>
          <w:lang w:eastAsia="ar-SA"/>
        </w:rPr>
        <w:t xml:space="preserve">Переменного дохода на одну Облигацию класса «Б». В случае расчетная величина ПД </w:t>
      </w:r>
      <w:proofErr w:type="gramStart"/>
      <w:r w:rsidR="00B4448C" w:rsidRPr="004E15E6">
        <w:rPr>
          <w:rFonts w:ascii="Times New Roman" w:hAnsi="Times New Roman"/>
          <w:sz w:val="21"/>
          <w:szCs w:val="21"/>
          <w:lang w:eastAsia="ar-SA"/>
        </w:rPr>
        <w:t>&lt; 0</w:t>
      </w:r>
      <w:proofErr w:type="gramEnd"/>
      <w:r w:rsidR="00B4448C" w:rsidRPr="004E15E6">
        <w:rPr>
          <w:rFonts w:ascii="Times New Roman" w:hAnsi="Times New Roman"/>
          <w:sz w:val="21"/>
          <w:szCs w:val="21"/>
          <w:lang w:eastAsia="ar-SA"/>
        </w:rPr>
        <w:t>, то для целей расчета данного показателя она признается равной 0 (нулю)</w:t>
      </w:r>
    </w:p>
    <w:p w14:paraId="05A8CC10" w14:textId="77777777" w:rsidR="00B4448C" w:rsidRPr="004E15E6" w:rsidRDefault="00B4448C" w:rsidP="00B4448C">
      <w:pPr>
        <w:spacing w:before="120"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t>ДДС - доступные денежные средства для выплаты Переменного дохода по Облигациям.</w:t>
      </w:r>
    </w:p>
    <w:p w14:paraId="37A94147" w14:textId="77777777" w:rsidR="00B4448C" w:rsidRPr="004E15E6" w:rsidRDefault="00B4448C" w:rsidP="00B4448C">
      <w:pPr>
        <w:autoSpaceDE w:val="0"/>
        <w:autoSpaceDN w:val="0"/>
        <w:spacing w:before="120" w:after="120" w:line="240" w:lineRule="auto"/>
        <w:jc w:val="both"/>
        <w:rPr>
          <w:rFonts w:ascii="Times New Roman" w:hAnsi="Times New Roman"/>
          <w:sz w:val="21"/>
          <w:szCs w:val="21"/>
        </w:rPr>
      </w:pPr>
      <w:r w:rsidRPr="004E15E6">
        <w:rPr>
          <w:rFonts w:ascii="Times New Roman" w:hAnsi="Times New Roman"/>
          <w:sz w:val="21"/>
          <w:szCs w:val="21"/>
          <w:lang w:eastAsia="ar-SA"/>
        </w:rPr>
        <w:t>N - количество Облигаций класса «Б», находящихся в обращении, на</w:t>
      </w:r>
      <w:r w:rsidRPr="004E15E6">
        <w:rPr>
          <w:rFonts w:ascii="Times New Roman" w:hAnsi="Times New Roman"/>
          <w:sz w:val="21"/>
          <w:szCs w:val="21"/>
        </w:rPr>
        <w:t xml:space="preserve"> соответствующую Дату расчета Переменного дохода.</w:t>
      </w:r>
    </w:p>
    <w:p w14:paraId="733A14DC" w14:textId="77777777" w:rsidR="00B4448C" w:rsidRPr="004E15E6" w:rsidRDefault="00B4448C" w:rsidP="00B4448C">
      <w:pPr>
        <w:spacing w:before="120" w:after="120" w:line="240" w:lineRule="auto"/>
        <w:jc w:val="both"/>
        <w:rPr>
          <w:rFonts w:ascii="Times New Roman" w:hAnsi="Times New Roman"/>
          <w:sz w:val="21"/>
          <w:szCs w:val="21"/>
        </w:rPr>
      </w:pPr>
      <w:r w:rsidRPr="004E15E6">
        <w:rPr>
          <w:rFonts w:ascii="Times New Roman" w:hAnsi="Times New Roman"/>
          <w:sz w:val="21"/>
          <w:szCs w:val="21"/>
        </w:rPr>
        <w:t xml:space="preserve">В случае если описанная ниже расчетная величина ДДС </w:t>
      </w:r>
      <w:proofErr w:type="gramStart"/>
      <w:r w:rsidRPr="004E15E6">
        <w:rPr>
          <w:rFonts w:ascii="Times New Roman" w:hAnsi="Times New Roman"/>
          <w:sz w:val="21"/>
          <w:szCs w:val="21"/>
        </w:rPr>
        <w:t>&lt; 0</w:t>
      </w:r>
      <w:proofErr w:type="gramEnd"/>
      <w:r w:rsidRPr="004E15E6">
        <w:rPr>
          <w:rFonts w:ascii="Times New Roman" w:hAnsi="Times New Roman"/>
          <w:sz w:val="21"/>
          <w:szCs w:val="21"/>
        </w:rPr>
        <w:t>, то для целей расчета данного показателя она признается равной 0 (Нулю).</w:t>
      </w:r>
    </w:p>
    <w:p w14:paraId="163F347C" w14:textId="77777777" w:rsidR="00B4448C" w:rsidRPr="004E15E6" w:rsidRDefault="00B4448C" w:rsidP="00B4448C">
      <w:pPr>
        <w:spacing w:before="120" w:after="120" w:line="240" w:lineRule="auto"/>
        <w:jc w:val="both"/>
        <w:rPr>
          <w:rFonts w:ascii="Times New Roman" w:hAnsi="Times New Roman"/>
          <w:sz w:val="21"/>
          <w:szCs w:val="21"/>
        </w:rPr>
      </w:pPr>
      <w:r w:rsidRPr="004E15E6">
        <w:rPr>
          <w:rFonts w:ascii="Times New Roman" w:hAnsi="Times New Roman"/>
          <w:sz w:val="21"/>
          <w:szCs w:val="21"/>
        </w:rPr>
        <w:t>ДДС рассчитывается Расчетным агентом по следующей формуле:</w:t>
      </w:r>
    </w:p>
    <w:p w14:paraId="11CD3691" w14:textId="77777777" w:rsidR="00B4448C" w:rsidRPr="004E15E6" w:rsidRDefault="00B4448C" w:rsidP="00B4448C">
      <w:pPr>
        <w:spacing w:before="120" w:after="120" w:line="240" w:lineRule="auto"/>
        <w:jc w:val="both"/>
        <w:rPr>
          <w:rFonts w:ascii="Times New Roman" w:hAnsi="Times New Roman"/>
          <w:sz w:val="21"/>
          <w:szCs w:val="21"/>
          <w:lang w:val="en-US"/>
        </w:rPr>
      </w:pPr>
      <w:r w:rsidRPr="004E15E6">
        <w:rPr>
          <w:rFonts w:ascii="Times New Roman" w:hAnsi="Times New Roman"/>
          <w:sz w:val="21"/>
          <w:szCs w:val="21"/>
        </w:rPr>
        <w:t>ДДС</w:t>
      </w:r>
      <w:r w:rsidRPr="004E15E6">
        <w:rPr>
          <w:rFonts w:ascii="Times New Roman" w:hAnsi="Times New Roman"/>
          <w:sz w:val="21"/>
          <w:szCs w:val="21"/>
          <w:lang w:val="en-US"/>
        </w:rPr>
        <w:t xml:space="preserve"> = (</w:t>
      </w:r>
      <w:r w:rsidRPr="004E15E6">
        <w:rPr>
          <w:rFonts w:ascii="Times New Roman" w:hAnsi="Times New Roman"/>
          <w:sz w:val="21"/>
          <w:szCs w:val="21"/>
        </w:rPr>
        <w:t>ДСО</w:t>
      </w:r>
      <w:r w:rsidRPr="004E15E6">
        <w:rPr>
          <w:rFonts w:ascii="Times New Roman" w:hAnsi="Times New Roman"/>
          <w:sz w:val="21"/>
          <w:szCs w:val="21"/>
          <w:lang w:val="en-US"/>
        </w:rPr>
        <w:t xml:space="preserve"> + A + B + C + K – D – (E + F + G) * 200%) – I – </w:t>
      </w:r>
      <w:proofErr w:type="gramStart"/>
      <w:r w:rsidRPr="004E15E6">
        <w:rPr>
          <w:rFonts w:ascii="Times New Roman" w:hAnsi="Times New Roman"/>
          <w:sz w:val="21"/>
          <w:szCs w:val="21"/>
          <w:lang w:val="en-US"/>
        </w:rPr>
        <w:t>J ,</w:t>
      </w:r>
      <w:proofErr w:type="gramEnd"/>
      <w:r w:rsidRPr="004E15E6">
        <w:rPr>
          <w:rFonts w:ascii="Times New Roman" w:hAnsi="Times New Roman"/>
          <w:sz w:val="21"/>
          <w:szCs w:val="21"/>
          <w:lang w:val="en-US"/>
        </w:rPr>
        <w:t xml:space="preserve"> </w:t>
      </w:r>
      <w:r w:rsidRPr="004E15E6">
        <w:rPr>
          <w:rFonts w:ascii="Times New Roman" w:hAnsi="Times New Roman"/>
          <w:sz w:val="21"/>
          <w:szCs w:val="21"/>
        </w:rPr>
        <w:t>где</w:t>
      </w:r>
      <w:r w:rsidRPr="004E15E6">
        <w:rPr>
          <w:rFonts w:ascii="Times New Roman" w:hAnsi="Times New Roman"/>
          <w:sz w:val="21"/>
          <w:szCs w:val="21"/>
          <w:lang w:val="en-US"/>
        </w:rPr>
        <w:t>:</w:t>
      </w:r>
    </w:p>
    <w:tbl>
      <w:tblPr>
        <w:tblStyle w:val="a3"/>
        <w:tblW w:w="0" w:type="auto"/>
        <w:tblLook w:val="04A0" w:firstRow="1" w:lastRow="0" w:firstColumn="1" w:lastColumn="0" w:noHBand="0" w:noVBand="1"/>
      </w:tblPr>
      <w:tblGrid>
        <w:gridCol w:w="668"/>
        <w:gridCol w:w="8677"/>
      </w:tblGrid>
      <w:tr w:rsidR="00B4448C" w:rsidRPr="004E15E6" w14:paraId="2E5BC564" w14:textId="77777777" w:rsidTr="00376D57">
        <w:tc>
          <w:tcPr>
            <w:tcW w:w="669" w:type="dxa"/>
          </w:tcPr>
          <w:p w14:paraId="08B31107"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lastRenderedPageBreak/>
              <w:t>ДСО</w:t>
            </w:r>
          </w:p>
        </w:tc>
        <w:tc>
          <w:tcPr>
            <w:tcW w:w="9244" w:type="dxa"/>
          </w:tcPr>
          <w:p w14:paraId="58A0DD6F"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всех поступлений по основному долгу по Правам требованиям,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B4448C" w:rsidRPr="004E15E6" w14:paraId="7383D607" w14:textId="77777777" w:rsidTr="00376D57">
        <w:tc>
          <w:tcPr>
            <w:tcW w:w="669" w:type="dxa"/>
          </w:tcPr>
          <w:p w14:paraId="11B04D8B"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А</w:t>
            </w:r>
          </w:p>
        </w:tc>
        <w:tc>
          <w:tcPr>
            <w:tcW w:w="9244" w:type="dxa"/>
          </w:tcPr>
          <w:p w14:paraId="339B9A86"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процентам, штрафам и пеням по Правам требования,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B4448C" w:rsidRPr="004E15E6" w14:paraId="1B11698E" w14:textId="77777777" w:rsidTr="00376D57">
        <w:tc>
          <w:tcPr>
            <w:tcW w:w="669" w:type="dxa"/>
          </w:tcPr>
          <w:p w14:paraId="23B6B219"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B</w:t>
            </w:r>
          </w:p>
        </w:tc>
        <w:tc>
          <w:tcPr>
            <w:tcW w:w="9244" w:type="dxa"/>
          </w:tcPr>
          <w:p w14:paraId="32DB1DC2"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исполнительным листам, судебным решениям, полученных Эмитентом по состоянию на Дату расчета за соответствующий расчетный период</w:t>
            </w:r>
          </w:p>
        </w:tc>
      </w:tr>
      <w:tr w:rsidR="00B4448C" w:rsidRPr="004E15E6" w14:paraId="79219E58" w14:textId="77777777" w:rsidTr="00376D57">
        <w:tc>
          <w:tcPr>
            <w:tcW w:w="669" w:type="dxa"/>
          </w:tcPr>
          <w:p w14:paraId="060B2A68"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C</w:t>
            </w:r>
          </w:p>
        </w:tc>
        <w:tc>
          <w:tcPr>
            <w:tcW w:w="9244" w:type="dxa"/>
          </w:tcPr>
          <w:p w14:paraId="756685A2"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соответствующую Дату расчета за соответствующий расчетный период</w:t>
            </w:r>
          </w:p>
        </w:tc>
      </w:tr>
      <w:tr w:rsidR="00B4448C" w:rsidRPr="004E15E6" w14:paraId="717DBEAA" w14:textId="77777777" w:rsidTr="00376D57">
        <w:tc>
          <w:tcPr>
            <w:tcW w:w="669" w:type="dxa"/>
          </w:tcPr>
          <w:p w14:paraId="19C497F9"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D</w:t>
            </w:r>
          </w:p>
        </w:tc>
        <w:tc>
          <w:tcPr>
            <w:tcW w:w="9244" w:type="dxa"/>
          </w:tcPr>
          <w:p w14:paraId="2606E4A1"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выплату Минимального купонного дохода по Облигациям класса «Б» за текущий купонный период</w:t>
            </w:r>
          </w:p>
        </w:tc>
      </w:tr>
      <w:tr w:rsidR="00B4448C" w:rsidRPr="004E15E6" w14:paraId="24C548BD" w14:textId="77777777" w:rsidTr="00376D57">
        <w:tc>
          <w:tcPr>
            <w:tcW w:w="669" w:type="dxa"/>
          </w:tcPr>
          <w:p w14:paraId="00087939"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E</w:t>
            </w:r>
          </w:p>
        </w:tc>
        <w:tc>
          <w:tcPr>
            <w:tcW w:w="9244" w:type="dxa"/>
          </w:tcPr>
          <w:p w14:paraId="601F1DC0"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оплату услуг Сервисных агентов за соответствующий расчетный период</w:t>
            </w:r>
          </w:p>
        </w:tc>
      </w:tr>
      <w:tr w:rsidR="00B4448C" w:rsidRPr="004E15E6" w14:paraId="0B23ADA4" w14:textId="77777777" w:rsidTr="00376D57">
        <w:tc>
          <w:tcPr>
            <w:tcW w:w="669" w:type="dxa"/>
          </w:tcPr>
          <w:p w14:paraId="3F8430AF"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F</w:t>
            </w:r>
          </w:p>
        </w:tc>
        <w:tc>
          <w:tcPr>
            <w:tcW w:w="9244" w:type="dxa"/>
          </w:tcPr>
          <w:p w14:paraId="4D4C81FD"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Управляющей организации за соответствующий</w:t>
            </w:r>
            <w:r w:rsidRPr="004E15E6" w:rsidDel="00C14EB5">
              <w:rPr>
                <w:rFonts w:ascii="Times New Roman" w:hAnsi="Times New Roman"/>
                <w:sz w:val="21"/>
                <w:szCs w:val="21"/>
              </w:rPr>
              <w:t xml:space="preserve"> </w:t>
            </w:r>
            <w:r w:rsidRPr="004E15E6">
              <w:rPr>
                <w:rFonts w:ascii="Times New Roman" w:hAnsi="Times New Roman"/>
                <w:sz w:val="21"/>
                <w:szCs w:val="21"/>
              </w:rPr>
              <w:t>расчетный период</w:t>
            </w:r>
          </w:p>
        </w:tc>
      </w:tr>
      <w:tr w:rsidR="00B4448C" w:rsidRPr="004E15E6" w14:paraId="18FB424E" w14:textId="77777777" w:rsidTr="00376D57">
        <w:tc>
          <w:tcPr>
            <w:tcW w:w="669" w:type="dxa"/>
          </w:tcPr>
          <w:p w14:paraId="72C9212D"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G</w:t>
            </w:r>
          </w:p>
        </w:tc>
        <w:tc>
          <w:tcPr>
            <w:tcW w:w="9244" w:type="dxa"/>
          </w:tcPr>
          <w:p w14:paraId="290AA8D2"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 Эмитента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B4448C" w:rsidRPr="004E15E6" w14:paraId="6DE725D6" w14:textId="77777777" w:rsidTr="00376D57">
        <w:tc>
          <w:tcPr>
            <w:tcW w:w="669" w:type="dxa"/>
          </w:tcPr>
          <w:p w14:paraId="7A2B5EC8"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I</w:t>
            </w:r>
          </w:p>
        </w:tc>
        <w:tc>
          <w:tcPr>
            <w:tcW w:w="9244" w:type="dxa"/>
          </w:tcPr>
          <w:p w14:paraId="6CE0248D"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w:t>
            </w:r>
          </w:p>
        </w:tc>
      </w:tr>
      <w:tr w:rsidR="00B4448C" w:rsidRPr="004E15E6" w14:paraId="028D8E52" w14:textId="77777777" w:rsidTr="00376D57">
        <w:tc>
          <w:tcPr>
            <w:tcW w:w="669" w:type="dxa"/>
            <w:shd w:val="clear" w:color="auto" w:fill="auto"/>
          </w:tcPr>
          <w:p w14:paraId="57A3833E"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J</w:t>
            </w:r>
          </w:p>
        </w:tc>
        <w:tc>
          <w:tcPr>
            <w:tcW w:w="9244" w:type="dxa"/>
            <w:shd w:val="clear" w:color="auto" w:fill="auto"/>
          </w:tcPr>
          <w:p w14:paraId="36EECF25"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за соответствующий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B4448C" w:rsidRPr="004E15E6" w14:paraId="2E9BE109" w14:textId="77777777" w:rsidTr="00376D57">
        <w:tc>
          <w:tcPr>
            <w:tcW w:w="669" w:type="dxa"/>
            <w:shd w:val="clear" w:color="auto" w:fill="auto"/>
          </w:tcPr>
          <w:p w14:paraId="0B998508"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K</w:t>
            </w:r>
          </w:p>
        </w:tc>
        <w:tc>
          <w:tcPr>
            <w:tcW w:w="9244" w:type="dxa"/>
            <w:shd w:val="clear" w:color="auto" w:fill="auto"/>
          </w:tcPr>
          <w:p w14:paraId="1B9141F4" w14:textId="77777777" w:rsidR="00B4448C" w:rsidRPr="004E15E6" w:rsidRDefault="00B4448C" w:rsidP="00376D57">
            <w:pPr>
              <w:spacing w:line="240" w:lineRule="auto"/>
              <w:jc w:val="both"/>
              <w:rPr>
                <w:rFonts w:ascii="Times New Roman" w:hAnsi="Times New Roman"/>
                <w:sz w:val="21"/>
                <w:szCs w:val="21"/>
              </w:rPr>
            </w:pPr>
            <w:r w:rsidRPr="004E15E6">
              <w:rPr>
                <w:rFonts w:ascii="Times New Roman" w:hAnsi="Times New Roman"/>
                <w:sz w:val="21"/>
                <w:szCs w:val="21"/>
              </w:rPr>
              <w:t>Сумма входящих остатков на залоговом счете на день расчета Переменного дохода за предыдущий расчетный период за вычетом суммы Переменного дохода за предыдущий отчетный период.</w:t>
            </w:r>
          </w:p>
        </w:tc>
      </w:tr>
    </w:tbl>
    <w:p w14:paraId="2D14D1BA" w14:textId="77777777" w:rsidR="00B4448C" w:rsidRPr="004E15E6" w:rsidRDefault="00B4448C" w:rsidP="00B4448C">
      <w:pPr>
        <w:spacing w:line="240" w:lineRule="auto"/>
        <w:jc w:val="both"/>
        <w:rPr>
          <w:rFonts w:ascii="Times New Roman" w:hAnsi="Times New Roman"/>
          <w:sz w:val="21"/>
          <w:szCs w:val="21"/>
        </w:rPr>
      </w:pPr>
    </w:p>
    <w:p w14:paraId="12BE984A" w14:textId="0C01E0F0" w:rsidR="00B4448C" w:rsidRPr="004E15E6" w:rsidRDefault="006A558B" w:rsidP="00B4448C">
      <w:pPr>
        <w:spacing w:before="120" w:after="120" w:line="240" w:lineRule="auto"/>
        <w:jc w:val="both"/>
        <w:rPr>
          <w:rFonts w:ascii="Times New Roman" w:hAnsi="Times New Roman"/>
          <w:sz w:val="21"/>
          <w:szCs w:val="21"/>
        </w:rPr>
      </w:pPr>
      <w:r w:rsidRPr="004E15E6">
        <w:rPr>
          <w:rFonts w:ascii="Times New Roman" w:hAnsi="Times New Roman"/>
          <w:sz w:val="21"/>
          <w:szCs w:val="21"/>
        </w:rPr>
        <w:t xml:space="preserve">Размер </w:t>
      </w:r>
      <w:r w:rsidR="00B4448C" w:rsidRPr="004E15E6">
        <w:rPr>
          <w:rFonts w:ascii="Times New Roman" w:hAnsi="Times New Roman"/>
          <w:sz w:val="21"/>
          <w:szCs w:val="21"/>
        </w:rPr>
        <w:t xml:space="preserve">Переменного дохода для каждой Облигации выпуска определяется с точностью до 1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(Четырех), и изменяется, увеличиваясь на единицу, если первая за округляемой цифра находится в промежутке от 5 (Пяти) до 9 (Девяти). </w:t>
      </w:r>
      <w:r w:rsidR="00B4448C" w:rsidRPr="004E15E6">
        <w:rPr>
          <w:rFonts w:ascii="Times New Roman" w:hAnsi="Times New Roman"/>
          <w:sz w:val="21"/>
          <w:szCs w:val="21"/>
          <w:lang w:eastAsia="ar-SA"/>
        </w:rPr>
        <w:t xml:space="preserve">После проведенного Расчетным агентом расчета Эмитент обязан, </w:t>
      </w:r>
      <w:r w:rsidR="00B4448C" w:rsidRPr="004E15E6">
        <w:rPr>
          <w:rFonts w:ascii="Times New Roman" w:hAnsi="Times New Roman"/>
          <w:sz w:val="21"/>
          <w:szCs w:val="21"/>
          <w:lang w:eastAsia="ar-SA"/>
        </w:rPr>
        <w:lastRenderedPageBreak/>
        <w:t>не позднее, чем за 3 (Три) рабочих дня до даты окончания каждого купонного периода, принять решение о выплате в дату оконч</w:t>
      </w:r>
      <w:r w:rsidRPr="004E15E6">
        <w:rPr>
          <w:rFonts w:ascii="Times New Roman" w:hAnsi="Times New Roman"/>
          <w:sz w:val="21"/>
          <w:szCs w:val="21"/>
          <w:lang w:eastAsia="ar-SA"/>
        </w:rPr>
        <w:t xml:space="preserve">ания данного купонного периода </w:t>
      </w:r>
      <w:r w:rsidR="00B4448C" w:rsidRPr="004E15E6">
        <w:rPr>
          <w:rFonts w:ascii="Times New Roman" w:hAnsi="Times New Roman"/>
          <w:sz w:val="21"/>
          <w:szCs w:val="21"/>
          <w:lang w:eastAsia="ar-SA"/>
        </w:rPr>
        <w:t>Переменного дохода для каждой Облигации, а затем уведомить НРД в порядке, предусмотренном Решением о выпуске.</w:t>
      </w:r>
    </w:p>
    <w:p w14:paraId="34E50432" w14:textId="77777777" w:rsidR="00B4448C" w:rsidRPr="004E15E6" w:rsidRDefault="00B4448C" w:rsidP="00B4448C">
      <w:pPr>
        <w:spacing w:before="120" w:after="120" w:line="240" w:lineRule="auto"/>
        <w:jc w:val="both"/>
        <w:rPr>
          <w:rFonts w:ascii="Times New Roman" w:hAnsi="Times New Roman"/>
          <w:b/>
          <w:sz w:val="21"/>
          <w:szCs w:val="21"/>
        </w:rPr>
      </w:pPr>
      <w:r w:rsidRPr="004E15E6">
        <w:rPr>
          <w:rFonts w:ascii="Times New Roman" w:hAnsi="Times New Roman"/>
          <w:b/>
          <w:sz w:val="21"/>
          <w:szCs w:val="21"/>
        </w:rPr>
        <w:t>б) сроки исполнения обязательств по выплате номинальной стоимости, купонного (процентного) дохода по Облигациям класса «Б»</w:t>
      </w:r>
    </w:p>
    <w:p w14:paraId="50DEC1ED" w14:textId="77777777" w:rsidR="00B4448C" w:rsidRPr="004E15E6" w:rsidRDefault="00B4448C" w:rsidP="00B4448C">
      <w:pPr>
        <w:spacing w:before="120" w:after="120" w:line="240" w:lineRule="auto"/>
        <w:jc w:val="both"/>
        <w:rPr>
          <w:rFonts w:ascii="Times New Roman" w:hAnsi="Times New Roman"/>
          <w:sz w:val="21"/>
          <w:szCs w:val="21"/>
        </w:rPr>
      </w:pPr>
      <w:r w:rsidRPr="004E15E6">
        <w:rPr>
          <w:rFonts w:ascii="Times New Roman" w:hAnsi="Times New Roman"/>
          <w:sz w:val="21"/>
          <w:szCs w:val="21"/>
        </w:rPr>
        <w:t>Обязательство по выплате номинальной стоимости Облигаций класса «Б» может быть исполнено только после полного погашения обязательств Эмитента по Облигации класса «А».</w:t>
      </w:r>
    </w:p>
    <w:p w14:paraId="0CC2756F" w14:textId="77777777" w:rsidR="00B4448C" w:rsidRPr="004E15E6" w:rsidRDefault="00B4448C" w:rsidP="00B4448C">
      <w:pPr>
        <w:spacing w:before="120" w:after="120" w:line="240" w:lineRule="auto"/>
        <w:jc w:val="both"/>
        <w:rPr>
          <w:rFonts w:ascii="Times New Roman" w:hAnsi="Times New Roman"/>
          <w:sz w:val="21"/>
          <w:szCs w:val="21"/>
        </w:rPr>
      </w:pPr>
      <w:r w:rsidRPr="004E15E6">
        <w:rPr>
          <w:rFonts w:ascii="Times New Roman" w:hAnsi="Times New Roman"/>
          <w:sz w:val="21"/>
          <w:szCs w:val="21"/>
        </w:rPr>
        <w:t>Погашение Облигаций класса «Б» осуществляется на 2 912 (Две тысячи девятьсот двенадцатый) день с даты Начала размещения Облигаций класса «Б», если не наступили основания досрочного полного погашения Облигаций класса «Б».</w:t>
      </w:r>
    </w:p>
    <w:p w14:paraId="1B1FD454" w14:textId="77777777" w:rsidR="00B4448C" w:rsidRPr="004E15E6" w:rsidRDefault="00B4448C" w:rsidP="00B4448C">
      <w:pPr>
        <w:spacing w:before="120" w:after="120" w:line="240" w:lineRule="auto"/>
        <w:jc w:val="both"/>
        <w:rPr>
          <w:rFonts w:ascii="Times New Roman" w:hAnsi="Times New Roman"/>
          <w:sz w:val="21"/>
          <w:szCs w:val="21"/>
        </w:rPr>
      </w:pPr>
      <w:r w:rsidRPr="004E15E6">
        <w:rPr>
          <w:rFonts w:ascii="Times New Roman" w:hAnsi="Times New Roman"/>
          <w:sz w:val="21"/>
          <w:szCs w:val="21"/>
        </w:rPr>
        <w:t>Частичное погашение номинальной стоимости Облигаций не предусмотрено.</w:t>
      </w:r>
    </w:p>
    <w:p w14:paraId="2F216C6A" w14:textId="77777777" w:rsidR="00B4448C" w:rsidRPr="004E15E6" w:rsidRDefault="00B4448C" w:rsidP="00B4448C">
      <w:pPr>
        <w:autoSpaceDE w:val="0"/>
        <w:autoSpaceDN w:val="0"/>
        <w:adjustRightInd w:val="0"/>
        <w:spacing w:after="0" w:line="240" w:lineRule="auto"/>
        <w:jc w:val="both"/>
        <w:rPr>
          <w:rFonts w:ascii="Times New Roman" w:hAnsi="Times New Roman"/>
          <w:b/>
          <w:sz w:val="21"/>
          <w:szCs w:val="21"/>
        </w:rPr>
      </w:pPr>
      <w:r w:rsidRPr="004E15E6">
        <w:rPr>
          <w:rFonts w:ascii="Times New Roman" w:hAnsi="Times New Roman"/>
          <w:b/>
          <w:sz w:val="21"/>
          <w:szCs w:val="21"/>
        </w:rPr>
        <w:t>Срок исполнения обязательств по выплате процентного (купонного) дохода по Облигациям класса «Б»</w:t>
      </w:r>
    </w:p>
    <w:p w14:paraId="3048E671" w14:textId="77777777" w:rsidR="00B4448C" w:rsidRPr="004E15E6" w:rsidRDefault="00B4448C" w:rsidP="00B4448C">
      <w:pPr>
        <w:autoSpaceDE w:val="0"/>
        <w:autoSpaceDN w:val="0"/>
        <w:adjustRightInd w:val="0"/>
        <w:spacing w:after="0" w:line="240" w:lineRule="auto"/>
        <w:jc w:val="both"/>
        <w:rPr>
          <w:rFonts w:ascii="Times New Roman" w:hAnsi="Times New Roman"/>
          <w:b/>
          <w:sz w:val="21"/>
          <w:szCs w:val="21"/>
        </w:rPr>
      </w:pPr>
    </w:p>
    <w:p w14:paraId="77BD3EE9" w14:textId="77777777" w:rsidR="00B4448C" w:rsidRPr="004E15E6" w:rsidRDefault="00B4448C" w:rsidP="00B4448C">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Облигация класса «Б» имеет 28 (Двадцать восемь) купонных периодов. </w:t>
      </w:r>
    </w:p>
    <w:p w14:paraId="322363E3" w14:textId="77777777" w:rsidR="00B4448C" w:rsidRPr="004E15E6" w:rsidRDefault="00B4448C" w:rsidP="00B4448C">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Длительность 1 (Первого), 2 (Второго) 3 (Третьего) и 4 (Четвертого) купонных периодов равна 182 (Сто восемьдесят два) дня. Длительность 5 (Пятого) и каждого последующего купонного периода равна 91 (Девяносто один) день. </w:t>
      </w:r>
    </w:p>
    <w:p w14:paraId="12BBBD08" w14:textId="77777777" w:rsidR="00B4448C" w:rsidRPr="004E15E6" w:rsidRDefault="00B4448C" w:rsidP="00B4448C">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первого купонного периода является Дата начала размещения Облигаций класса «Б».</w:t>
      </w:r>
    </w:p>
    <w:p w14:paraId="474F8CE9" w14:textId="77777777" w:rsidR="00B4448C" w:rsidRPr="004E15E6" w:rsidRDefault="00B4448C" w:rsidP="00B4448C">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2 (Второго) купонного периода и последующих купонных периодов, включая последний, является дата окончания предшествующего купонного периода.</w:t>
      </w:r>
    </w:p>
    <w:p w14:paraId="51DD988A" w14:textId="77777777" w:rsidR="00B4448C" w:rsidRPr="004E15E6" w:rsidRDefault="00B4448C" w:rsidP="00B4448C">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Выплата Минимального купонного дохода по Облигациям класса «Б» осуществляется в дату окончания соответствующего купонного периода.</w:t>
      </w:r>
    </w:p>
    <w:p w14:paraId="3D31D46E" w14:textId="77777777" w:rsidR="00B4448C" w:rsidRPr="004E15E6" w:rsidRDefault="00B4448C" w:rsidP="00B4448C">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Выплата Переменного дохода по Облигациям класса «Б» осуществляется в дату окончания соответствующего купонного периода, следующего за купонным периодом, в котором произошло погашение Облигаций класса «А».</w:t>
      </w:r>
    </w:p>
    <w:p w14:paraId="3BAF41D3"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 (Первому) купону выплачивается в 182-й (Сто восемьдесят второй) день с даты начала размещения Облигаций класса «Б».</w:t>
      </w:r>
    </w:p>
    <w:p w14:paraId="4D7D0887"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2 (Второму) купону выплачивается в </w:t>
      </w:r>
      <w:r w:rsidRPr="004E15E6">
        <w:rPr>
          <w:rFonts w:ascii="Times New Roman" w:hAnsi="Times New Roman"/>
          <w:sz w:val="21"/>
          <w:szCs w:val="21"/>
        </w:rPr>
        <w:t xml:space="preserve">364-й (Триста шестьдесят четвертый) </w:t>
      </w:r>
      <w:r w:rsidRPr="004E15E6">
        <w:rPr>
          <w:rFonts w:ascii="Times New Roman" w:hAnsi="Times New Roman"/>
          <w:bCs/>
          <w:iCs/>
          <w:sz w:val="21"/>
          <w:szCs w:val="21"/>
          <w:lang w:eastAsia="ar-SA"/>
        </w:rPr>
        <w:t>день с даты начала размещения Облигаций класса «Б».</w:t>
      </w:r>
    </w:p>
    <w:p w14:paraId="50BD0AD1"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3 (Третьему) купону выплачивается в </w:t>
      </w:r>
      <w:r w:rsidRPr="004E15E6">
        <w:rPr>
          <w:rFonts w:ascii="Times New Roman" w:hAnsi="Times New Roman"/>
          <w:sz w:val="21"/>
          <w:szCs w:val="21"/>
        </w:rPr>
        <w:t>546-й (Пятьсот сорок шестой)</w:t>
      </w:r>
      <w:r w:rsidRPr="004E15E6">
        <w:rPr>
          <w:rFonts w:ascii="Times New Roman" w:hAnsi="Times New Roman"/>
          <w:bCs/>
          <w:iCs/>
          <w:sz w:val="21"/>
          <w:szCs w:val="21"/>
          <w:lang w:eastAsia="ar-SA"/>
        </w:rPr>
        <w:t xml:space="preserve"> день с даты начала размещения Облигаций класса «Б».</w:t>
      </w:r>
    </w:p>
    <w:p w14:paraId="7F54E3B7"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4 (Четвертому) купону выплачивается в </w:t>
      </w:r>
      <w:r w:rsidRPr="004E15E6">
        <w:rPr>
          <w:rFonts w:ascii="Times New Roman" w:hAnsi="Times New Roman"/>
          <w:sz w:val="21"/>
          <w:szCs w:val="21"/>
        </w:rPr>
        <w:t>728-ой (Семьсот двадцать восьмой)</w:t>
      </w:r>
      <w:r w:rsidRPr="004E15E6">
        <w:rPr>
          <w:rFonts w:ascii="Times New Roman" w:hAnsi="Times New Roman"/>
          <w:bCs/>
          <w:iCs/>
          <w:sz w:val="21"/>
          <w:szCs w:val="21"/>
          <w:lang w:eastAsia="ar-SA"/>
        </w:rPr>
        <w:t xml:space="preserve"> день с даты начала размещения Облигаций класса «Б».</w:t>
      </w:r>
    </w:p>
    <w:p w14:paraId="76B0E3FB"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5 (Пятому) купону выплачивается в </w:t>
      </w:r>
      <w:r w:rsidRPr="004E15E6">
        <w:rPr>
          <w:rFonts w:ascii="Times New Roman" w:hAnsi="Times New Roman"/>
          <w:sz w:val="21"/>
          <w:szCs w:val="21"/>
        </w:rPr>
        <w:t>819-й (Восемьсот девятнадцатый)</w:t>
      </w:r>
      <w:r w:rsidRPr="004E15E6">
        <w:rPr>
          <w:rFonts w:ascii="Times New Roman" w:hAnsi="Times New Roman"/>
          <w:bCs/>
          <w:iCs/>
          <w:sz w:val="21"/>
          <w:szCs w:val="21"/>
          <w:lang w:eastAsia="ar-SA"/>
        </w:rPr>
        <w:t xml:space="preserve"> день с даты начала размещения Облигаций класса «Б».</w:t>
      </w:r>
    </w:p>
    <w:p w14:paraId="7B2701CD"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6 (Шестому) купону выплачивается в </w:t>
      </w:r>
      <w:r w:rsidRPr="004E15E6">
        <w:rPr>
          <w:rFonts w:ascii="Times New Roman" w:hAnsi="Times New Roman"/>
          <w:sz w:val="21"/>
          <w:szCs w:val="21"/>
        </w:rPr>
        <w:t>910-й (Девятьсот десятый</w:t>
      </w:r>
      <w:r w:rsidRPr="004E15E6">
        <w:rPr>
          <w:rFonts w:ascii="Times New Roman" w:hAnsi="Times New Roman"/>
          <w:bCs/>
          <w:iCs/>
          <w:sz w:val="21"/>
          <w:szCs w:val="21"/>
          <w:lang w:eastAsia="ar-SA"/>
        </w:rPr>
        <w:t>) день с даты начала размещения Облигаций класса «Б».</w:t>
      </w:r>
    </w:p>
    <w:p w14:paraId="227D0BC9" w14:textId="77777777" w:rsidR="00B4448C" w:rsidRPr="004E15E6" w:rsidRDefault="00B4448C" w:rsidP="00B4448C">
      <w:pPr>
        <w:spacing w:after="0" w:line="240" w:lineRule="auto"/>
        <w:jc w:val="both"/>
        <w:rPr>
          <w:rFonts w:ascii="Times New Roman" w:hAnsi="Times New Roman"/>
          <w:bCs/>
          <w:sz w:val="21"/>
          <w:szCs w:val="21"/>
          <w:lang w:eastAsia="ar-SA"/>
        </w:rPr>
      </w:pPr>
      <w:r w:rsidRPr="004E15E6">
        <w:rPr>
          <w:rFonts w:ascii="Times New Roman" w:hAnsi="Times New Roman"/>
          <w:bCs/>
          <w:iCs/>
          <w:sz w:val="21"/>
          <w:szCs w:val="21"/>
          <w:lang w:eastAsia="ar-SA"/>
        </w:rPr>
        <w:t xml:space="preserve">Купонный доход по 7 (Седьмому) купону выплачивается в </w:t>
      </w:r>
      <w:r w:rsidRPr="004E15E6">
        <w:rPr>
          <w:rFonts w:ascii="Times New Roman" w:hAnsi="Times New Roman"/>
          <w:sz w:val="21"/>
          <w:szCs w:val="21"/>
        </w:rPr>
        <w:t xml:space="preserve">1001-й (Одна тысяча первый) </w:t>
      </w:r>
      <w:r w:rsidRPr="004E15E6">
        <w:rPr>
          <w:rFonts w:ascii="Times New Roman" w:hAnsi="Times New Roman"/>
          <w:bCs/>
          <w:sz w:val="21"/>
          <w:szCs w:val="21"/>
          <w:lang w:eastAsia="ar-SA"/>
        </w:rPr>
        <w:t xml:space="preserve">день с даты начала размещения </w:t>
      </w:r>
      <w:r w:rsidRPr="004E15E6">
        <w:rPr>
          <w:rFonts w:ascii="Times New Roman" w:hAnsi="Times New Roman"/>
          <w:bCs/>
          <w:iCs/>
          <w:sz w:val="21"/>
          <w:szCs w:val="21"/>
          <w:lang w:eastAsia="ar-SA"/>
        </w:rPr>
        <w:t>Облигаций класса «Б».</w:t>
      </w:r>
    </w:p>
    <w:p w14:paraId="3239F0AB"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8 (Восьмому) купону выплачивается в </w:t>
      </w:r>
      <w:r w:rsidRPr="004E15E6">
        <w:rPr>
          <w:rFonts w:ascii="Times New Roman" w:hAnsi="Times New Roman"/>
          <w:sz w:val="21"/>
          <w:szCs w:val="21"/>
        </w:rPr>
        <w:t>1092 -й (Одна тысяча девяносто второй)</w:t>
      </w:r>
      <w:r w:rsidRPr="004E15E6">
        <w:rPr>
          <w:rFonts w:ascii="Times New Roman" w:hAnsi="Times New Roman"/>
          <w:bCs/>
          <w:iCs/>
          <w:sz w:val="21"/>
          <w:szCs w:val="21"/>
          <w:lang w:eastAsia="ar-SA"/>
        </w:rPr>
        <w:t xml:space="preserve"> </w:t>
      </w:r>
      <w:r w:rsidRPr="004E15E6">
        <w:rPr>
          <w:rFonts w:ascii="Times New Roman" w:hAnsi="Times New Roman"/>
          <w:bCs/>
          <w:sz w:val="21"/>
          <w:szCs w:val="21"/>
          <w:lang w:eastAsia="ar-SA"/>
        </w:rPr>
        <w:t xml:space="preserve">день с даты начала размещения </w:t>
      </w:r>
      <w:r w:rsidRPr="004E15E6">
        <w:rPr>
          <w:rFonts w:ascii="Times New Roman" w:hAnsi="Times New Roman"/>
          <w:bCs/>
          <w:iCs/>
          <w:sz w:val="21"/>
          <w:szCs w:val="21"/>
          <w:lang w:eastAsia="ar-SA"/>
        </w:rPr>
        <w:t>Облигаций класса «Б».</w:t>
      </w:r>
    </w:p>
    <w:p w14:paraId="73D29102"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9 (Девятому) купону выплачивается в </w:t>
      </w:r>
      <w:r w:rsidRPr="004E15E6">
        <w:rPr>
          <w:rFonts w:ascii="Times New Roman" w:hAnsi="Times New Roman"/>
          <w:sz w:val="21"/>
          <w:szCs w:val="21"/>
        </w:rPr>
        <w:t>1183-й (Одна тысяча сто восемьдесят третий)</w:t>
      </w:r>
      <w:r w:rsidRPr="004E15E6">
        <w:rPr>
          <w:rFonts w:ascii="Times New Roman" w:hAnsi="Times New Roman"/>
          <w:bCs/>
          <w:iCs/>
          <w:sz w:val="21"/>
          <w:szCs w:val="21"/>
          <w:lang w:eastAsia="ar-SA"/>
        </w:rPr>
        <w:t xml:space="preserve"> </w:t>
      </w:r>
      <w:r w:rsidRPr="004E15E6">
        <w:rPr>
          <w:rFonts w:ascii="Times New Roman" w:hAnsi="Times New Roman"/>
          <w:bCs/>
          <w:sz w:val="21"/>
          <w:szCs w:val="21"/>
          <w:lang w:eastAsia="ar-SA"/>
        </w:rPr>
        <w:t xml:space="preserve">день с даты начала размещения </w:t>
      </w:r>
      <w:r w:rsidRPr="004E15E6">
        <w:rPr>
          <w:rFonts w:ascii="Times New Roman" w:hAnsi="Times New Roman"/>
          <w:bCs/>
          <w:iCs/>
          <w:sz w:val="21"/>
          <w:szCs w:val="21"/>
          <w:lang w:eastAsia="ar-SA"/>
        </w:rPr>
        <w:t>Облигаций класса «Б».</w:t>
      </w:r>
    </w:p>
    <w:p w14:paraId="7011DF1A"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10 (Десятому) купону выплачивается в </w:t>
      </w:r>
      <w:r w:rsidRPr="004E15E6">
        <w:rPr>
          <w:rFonts w:ascii="Times New Roman" w:hAnsi="Times New Roman"/>
          <w:sz w:val="21"/>
          <w:szCs w:val="21"/>
        </w:rPr>
        <w:t xml:space="preserve">1274-й (Одна тысяча двести семьдесят четвертый) </w:t>
      </w:r>
      <w:r w:rsidRPr="004E15E6">
        <w:rPr>
          <w:rFonts w:ascii="Times New Roman" w:hAnsi="Times New Roman"/>
          <w:bCs/>
          <w:sz w:val="21"/>
          <w:szCs w:val="21"/>
          <w:lang w:eastAsia="ar-SA"/>
        </w:rPr>
        <w:t xml:space="preserve">день с даты начала размещения </w:t>
      </w:r>
      <w:r w:rsidRPr="004E15E6">
        <w:rPr>
          <w:rFonts w:ascii="Times New Roman" w:hAnsi="Times New Roman"/>
          <w:bCs/>
          <w:iCs/>
          <w:sz w:val="21"/>
          <w:szCs w:val="21"/>
          <w:lang w:eastAsia="ar-SA"/>
        </w:rPr>
        <w:t>Облигаций класса «Б».</w:t>
      </w:r>
    </w:p>
    <w:p w14:paraId="78A8DF81"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11 (Одиннадцатому) купону выплачивается в </w:t>
      </w:r>
      <w:r w:rsidRPr="004E15E6">
        <w:rPr>
          <w:rFonts w:ascii="Times New Roman" w:hAnsi="Times New Roman"/>
          <w:sz w:val="21"/>
          <w:szCs w:val="21"/>
        </w:rPr>
        <w:t>1365-й (Одна тысяча триста шестьдесят пятый)</w:t>
      </w:r>
      <w:r w:rsidRPr="004E15E6">
        <w:rPr>
          <w:rFonts w:ascii="Times New Roman" w:hAnsi="Times New Roman"/>
          <w:bCs/>
          <w:iCs/>
          <w:sz w:val="21"/>
          <w:szCs w:val="21"/>
          <w:lang w:eastAsia="ar-SA"/>
        </w:rPr>
        <w:t xml:space="preserve"> день с даты начала размещения Облигаций класса «Б».</w:t>
      </w:r>
    </w:p>
    <w:p w14:paraId="019349D5"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12 (Двенадцатому) купону выплачивается в </w:t>
      </w:r>
      <w:r w:rsidRPr="004E15E6">
        <w:rPr>
          <w:rFonts w:ascii="Times New Roman" w:hAnsi="Times New Roman"/>
          <w:sz w:val="21"/>
          <w:szCs w:val="21"/>
        </w:rPr>
        <w:t xml:space="preserve">1456-й (Одна тысяча четыреста пятьдесят шестой) </w:t>
      </w:r>
      <w:r w:rsidRPr="004E15E6">
        <w:rPr>
          <w:rFonts w:ascii="Times New Roman" w:hAnsi="Times New Roman"/>
          <w:bCs/>
          <w:iCs/>
          <w:sz w:val="21"/>
          <w:szCs w:val="21"/>
          <w:lang w:eastAsia="ar-SA"/>
        </w:rPr>
        <w:t>день с даты начала размещения Облигаций класса «Б».</w:t>
      </w:r>
    </w:p>
    <w:p w14:paraId="0A842E80"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13 (Тринадцатому) купону выплачивается в </w:t>
      </w:r>
      <w:r w:rsidRPr="004E15E6">
        <w:rPr>
          <w:rFonts w:ascii="Times New Roman" w:hAnsi="Times New Roman"/>
          <w:sz w:val="21"/>
          <w:szCs w:val="21"/>
        </w:rPr>
        <w:t xml:space="preserve">1547-й (Одна тысяча пятьсот сорок седьмой) день с даты начала размещения </w:t>
      </w:r>
      <w:r w:rsidRPr="004E15E6">
        <w:rPr>
          <w:rFonts w:ascii="Times New Roman" w:hAnsi="Times New Roman"/>
          <w:bCs/>
          <w:iCs/>
          <w:sz w:val="21"/>
          <w:szCs w:val="21"/>
          <w:lang w:eastAsia="ar-SA"/>
        </w:rPr>
        <w:t>Облигаций класса «Б».</w:t>
      </w:r>
    </w:p>
    <w:p w14:paraId="0BF887DF"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lastRenderedPageBreak/>
        <w:t>Купонный доход по 14 (</w:t>
      </w:r>
      <w:r w:rsidRPr="004E15E6">
        <w:rPr>
          <w:rFonts w:ascii="Times New Roman" w:hAnsi="Times New Roman"/>
          <w:sz w:val="21"/>
          <w:szCs w:val="21"/>
        </w:rPr>
        <w:t>Четырнадцатому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1638-й (Одна тысяча шестьсот тридцать восьмой) день с даты начала размещения </w:t>
      </w:r>
      <w:r w:rsidRPr="004E15E6">
        <w:rPr>
          <w:rFonts w:ascii="Times New Roman" w:hAnsi="Times New Roman"/>
          <w:bCs/>
          <w:iCs/>
          <w:sz w:val="21"/>
          <w:szCs w:val="21"/>
          <w:lang w:eastAsia="ar-SA"/>
        </w:rPr>
        <w:t>Облигаций класса «Б».</w:t>
      </w:r>
    </w:p>
    <w:p w14:paraId="58812ACC"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15 (</w:t>
      </w:r>
      <w:r w:rsidRPr="004E15E6">
        <w:rPr>
          <w:rFonts w:ascii="Times New Roman" w:hAnsi="Times New Roman"/>
          <w:sz w:val="21"/>
          <w:szCs w:val="21"/>
        </w:rPr>
        <w:t>Пятнадцатому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1729-й (Одна тысяча семьсот двадцать девятый) день с даты начала размещения </w:t>
      </w:r>
      <w:r w:rsidRPr="004E15E6">
        <w:rPr>
          <w:rFonts w:ascii="Times New Roman" w:hAnsi="Times New Roman"/>
          <w:bCs/>
          <w:iCs/>
          <w:sz w:val="21"/>
          <w:szCs w:val="21"/>
          <w:lang w:eastAsia="ar-SA"/>
        </w:rPr>
        <w:t>Облигаций класса «Б».</w:t>
      </w:r>
    </w:p>
    <w:p w14:paraId="6E53BFD1"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16 (</w:t>
      </w:r>
      <w:r w:rsidRPr="004E15E6">
        <w:rPr>
          <w:rFonts w:ascii="Times New Roman" w:hAnsi="Times New Roman"/>
          <w:sz w:val="21"/>
          <w:szCs w:val="21"/>
        </w:rPr>
        <w:t>Шестнадцатому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1820-й (Одна тысяча восемьсот двадцатый) день с даты начала размещения </w:t>
      </w:r>
      <w:r w:rsidRPr="004E15E6">
        <w:rPr>
          <w:rFonts w:ascii="Times New Roman" w:hAnsi="Times New Roman"/>
          <w:bCs/>
          <w:iCs/>
          <w:sz w:val="21"/>
          <w:szCs w:val="21"/>
          <w:lang w:eastAsia="ar-SA"/>
        </w:rPr>
        <w:t>Облигаций класса «Б».</w:t>
      </w:r>
    </w:p>
    <w:p w14:paraId="1DF2A612"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17 (</w:t>
      </w:r>
      <w:r w:rsidRPr="004E15E6">
        <w:rPr>
          <w:rFonts w:ascii="Times New Roman" w:hAnsi="Times New Roman"/>
          <w:sz w:val="21"/>
          <w:szCs w:val="21"/>
        </w:rPr>
        <w:t>Семнадцатому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1911-й (Одна тысяча девятьсот одиннадцатый) день с даты начала размещения </w:t>
      </w:r>
      <w:r w:rsidRPr="004E15E6">
        <w:rPr>
          <w:rFonts w:ascii="Times New Roman" w:hAnsi="Times New Roman"/>
          <w:bCs/>
          <w:iCs/>
          <w:sz w:val="21"/>
          <w:szCs w:val="21"/>
          <w:lang w:eastAsia="ar-SA"/>
        </w:rPr>
        <w:t>Облигаций класса «Б».</w:t>
      </w:r>
    </w:p>
    <w:p w14:paraId="00D9BECF"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18 (</w:t>
      </w:r>
      <w:r w:rsidRPr="004E15E6">
        <w:rPr>
          <w:rFonts w:ascii="Times New Roman" w:hAnsi="Times New Roman"/>
          <w:sz w:val="21"/>
          <w:szCs w:val="21"/>
        </w:rPr>
        <w:t>Восемнадцатому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2002-й (Две тысячи второй) день с даты начала размещения </w:t>
      </w:r>
      <w:r w:rsidRPr="004E15E6">
        <w:rPr>
          <w:rFonts w:ascii="Times New Roman" w:hAnsi="Times New Roman"/>
          <w:bCs/>
          <w:iCs/>
          <w:sz w:val="21"/>
          <w:szCs w:val="21"/>
          <w:lang w:eastAsia="ar-SA"/>
        </w:rPr>
        <w:t>Облигаций класса «Б».</w:t>
      </w:r>
    </w:p>
    <w:p w14:paraId="3C79BC81"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19 (</w:t>
      </w:r>
      <w:r w:rsidRPr="004E15E6">
        <w:rPr>
          <w:rFonts w:ascii="Times New Roman" w:hAnsi="Times New Roman"/>
          <w:sz w:val="21"/>
          <w:szCs w:val="21"/>
        </w:rPr>
        <w:t>Девятнадцатому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2093-й (Две тысячи девяносто третий) день с даты начала размещения </w:t>
      </w:r>
      <w:r w:rsidRPr="004E15E6">
        <w:rPr>
          <w:rFonts w:ascii="Times New Roman" w:hAnsi="Times New Roman"/>
          <w:bCs/>
          <w:iCs/>
          <w:sz w:val="21"/>
          <w:szCs w:val="21"/>
          <w:lang w:eastAsia="ar-SA"/>
        </w:rPr>
        <w:t>Облигаций класса «Б».</w:t>
      </w:r>
    </w:p>
    <w:p w14:paraId="25416846"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20 (</w:t>
      </w:r>
      <w:r w:rsidRPr="004E15E6">
        <w:rPr>
          <w:rFonts w:ascii="Times New Roman" w:hAnsi="Times New Roman"/>
          <w:sz w:val="21"/>
          <w:szCs w:val="21"/>
        </w:rPr>
        <w:t>Двадцатому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2184-й (Две тысячи сто восемьдесят четвертый) день с даты начала размещения </w:t>
      </w:r>
      <w:r w:rsidRPr="004E15E6">
        <w:rPr>
          <w:rFonts w:ascii="Times New Roman" w:hAnsi="Times New Roman"/>
          <w:bCs/>
          <w:iCs/>
          <w:sz w:val="21"/>
          <w:szCs w:val="21"/>
          <w:lang w:eastAsia="ar-SA"/>
        </w:rPr>
        <w:t>Облигаций класса «Б».</w:t>
      </w:r>
    </w:p>
    <w:p w14:paraId="594A0857" w14:textId="77777777" w:rsidR="00B4448C" w:rsidRPr="004E15E6" w:rsidRDefault="00B4448C" w:rsidP="00B4448C">
      <w:pPr>
        <w:spacing w:after="0" w:line="240" w:lineRule="auto"/>
        <w:jc w:val="both"/>
        <w:rPr>
          <w:rFonts w:ascii="Times New Roman" w:hAnsi="Times New Roman"/>
          <w:sz w:val="21"/>
          <w:szCs w:val="21"/>
        </w:rPr>
      </w:pPr>
      <w:r w:rsidRPr="004E15E6">
        <w:rPr>
          <w:rFonts w:ascii="Times New Roman" w:hAnsi="Times New Roman"/>
          <w:bCs/>
          <w:iCs/>
          <w:sz w:val="21"/>
          <w:szCs w:val="21"/>
          <w:lang w:eastAsia="ar-SA"/>
        </w:rPr>
        <w:t>Купонный доход по 21 (</w:t>
      </w:r>
      <w:r w:rsidRPr="004E15E6">
        <w:rPr>
          <w:rFonts w:ascii="Times New Roman" w:hAnsi="Times New Roman"/>
          <w:sz w:val="21"/>
          <w:szCs w:val="21"/>
        </w:rPr>
        <w:t>Двадцать первому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2275-й (Две тысячи двести семьдесят пятый) день с даты начала размещения </w:t>
      </w:r>
      <w:r w:rsidRPr="004E15E6">
        <w:rPr>
          <w:rFonts w:ascii="Times New Roman" w:hAnsi="Times New Roman"/>
          <w:bCs/>
          <w:iCs/>
          <w:sz w:val="21"/>
          <w:szCs w:val="21"/>
          <w:lang w:eastAsia="ar-SA"/>
        </w:rPr>
        <w:t>Облигаций класса «Б».</w:t>
      </w:r>
    </w:p>
    <w:p w14:paraId="082ED351" w14:textId="77777777" w:rsidR="00B4448C" w:rsidRPr="004E15E6" w:rsidRDefault="00B4448C" w:rsidP="00B4448C">
      <w:pPr>
        <w:spacing w:after="0" w:line="240" w:lineRule="auto"/>
        <w:jc w:val="both"/>
        <w:rPr>
          <w:rFonts w:ascii="Times New Roman" w:hAnsi="Times New Roman"/>
          <w:sz w:val="21"/>
          <w:szCs w:val="21"/>
        </w:rPr>
      </w:pPr>
      <w:r w:rsidRPr="004E15E6">
        <w:rPr>
          <w:rFonts w:ascii="Times New Roman" w:hAnsi="Times New Roman"/>
          <w:bCs/>
          <w:iCs/>
          <w:sz w:val="21"/>
          <w:szCs w:val="21"/>
          <w:lang w:eastAsia="ar-SA"/>
        </w:rPr>
        <w:t>Купонный доход по 22 (</w:t>
      </w:r>
      <w:r w:rsidRPr="004E15E6">
        <w:rPr>
          <w:rFonts w:ascii="Times New Roman" w:hAnsi="Times New Roman"/>
          <w:sz w:val="21"/>
          <w:szCs w:val="21"/>
        </w:rPr>
        <w:t>Двадцать второму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2366-й (Две тысячи триста шестьдесят шестой) день с даты начала размещения </w:t>
      </w:r>
      <w:r w:rsidRPr="004E15E6">
        <w:rPr>
          <w:rFonts w:ascii="Times New Roman" w:hAnsi="Times New Roman"/>
          <w:bCs/>
          <w:iCs/>
          <w:sz w:val="21"/>
          <w:szCs w:val="21"/>
          <w:lang w:eastAsia="ar-SA"/>
        </w:rPr>
        <w:t>Облигаций класса «Б».</w:t>
      </w:r>
    </w:p>
    <w:p w14:paraId="076D7883"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23 (</w:t>
      </w:r>
      <w:r w:rsidRPr="004E15E6">
        <w:rPr>
          <w:rFonts w:ascii="Times New Roman" w:hAnsi="Times New Roman"/>
          <w:sz w:val="21"/>
          <w:szCs w:val="21"/>
        </w:rPr>
        <w:t>Двадцать третьему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2457-й (Две тысячи четыреста пятьдесят седьмой) день с даты начала размещения </w:t>
      </w:r>
      <w:r w:rsidRPr="004E15E6">
        <w:rPr>
          <w:rFonts w:ascii="Times New Roman" w:hAnsi="Times New Roman"/>
          <w:bCs/>
          <w:iCs/>
          <w:sz w:val="21"/>
          <w:szCs w:val="21"/>
          <w:lang w:eastAsia="ar-SA"/>
        </w:rPr>
        <w:t>Облигаций класса «Б».</w:t>
      </w:r>
    </w:p>
    <w:p w14:paraId="0DB4E1E8"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24 (</w:t>
      </w:r>
      <w:r w:rsidRPr="004E15E6">
        <w:rPr>
          <w:rFonts w:ascii="Times New Roman" w:hAnsi="Times New Roman"/>
          <w:sz w:val="21"/>
          <w:szCs w:val="21"/>
        </w:rPr>
        <w:t>Двадцать четвертому</w:t>
      </w:r>
      <w:r w:rsidRPr="004E15E6">
        <w:rPr>
          <w:rFonts w:ascii="Times New Roman" w:hAnsi="Times New Roman"/>
          <w:bCs/>
          <w:iCs/>
          <w:sz w:val="21"/>
          <w:szCs w:val="21"/>
          <w:lang w:eastAsia="ar-SA"/>
        </w:rPr>
        <w:t xml:space="preserve">) купону выплачивается в </w:t>
      </w:r>
      <w:r w:rsidRPr="004E15E6">
        <w:rPr>
          <w:rFonts w:ascii="Times New Roman" w:hAnsi="Times New Roman"/>
          <w:sz w:val="21"/>
          <w:szCs w:val="21"/>
        </w:rPr>
        <w:t xml:space="preserve">2548-й (Две тысячи пятьсот сорок восьмой) день с даты начала размещения </w:t>
      </w:r>
      <w:r w:rsidRPr="004E15E6">
        <w:rPr>
          <w:rFonts w:ascii="Times New Roman" w:hAnsi="Times New Roman"/>
          <w:bCs/>
          <w:iCs/>
          <w:sz w:val="21"/>
          <w:szCs w:val="21"/>
          <w:lang w:eastAsia="ar-SA"/>
        </w:rPr>
        <w:t>Облигаций класса «Б».</w:t>
      </w:r>
    </w:p>
    <w:p w14:paraId="6F4B2A1D"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25 (</w:t>
      </w:r>
      <w:r w:rsidRPr="004E15E6">
        <w:rPr>
          <w:rFonts w:ascii="Times New Roman" w:hAnsi="Times New Roman"/>
          <w:sz w:val="21"/>
          <w:szCs w:val="21"/>
        </w:rPr>
        <w:t>Двадцать пятому</w:t>
      </w:r>
      <w:r w:rsidRPr="004E15E6">
        <w:rPr>
          <w:rFonts w:ascii="Times New Roman" w:hAnsi="Times New Roman"/>
          <w:bCs/>
          <w:iCs/>
          <w:sz w:val="21"/>
          <w:szCs w:val="21"/>
          <w:lang w:eastAsia="ar-SA"/>
        </w:rPr>
        <w:t>) купону выплачивается в</w:t>
      </w:r>
      <w:r w:rsidRPr="004E15E6">
        <w:rPr>
          <w:rFonts w:ascii="Times New Roman" w:hAnsi="Times New Roman"/>
          <w:sz w:val="21"/>
          <w:szCs w:val="21"/>
        </w:rPr>
        <w:t xml:space="preserve"> 2639-й (Две тысячи шестьсот тридцать девять) день с даты начала размещения </w:t>
      </w:r>
      <w:r w:rsidRPr="004E15E6">
        <w:rPr>
          <w:rFonts w:ascii="Times New Roman" w:hAnsi="Times New Roman"/>
          <w:bCs/>
          <w:iCs/>
          <w:sz w:val="21"/>
          <w:szCs w:val="21"/>
          <w:lang w:eastAsia="ar-SA"/>
        </w:rPr>
        <w:t>Облигаций класса «Б».</w:t>
      </w:r>
    </w:p>
    <w:p w14:paraId="319B9A84"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26 (</w:t>
      </w:r>
      <w:r w:rsidRPr="004E15E6">
        <w:rPr>
          <w:rFonts w:ascii="Times New Roman" w:hAnsi="Times New Roman"/>
          <w:sz w:val="21"/>
          <w:szCs w:val="21"/>
        </w:rPr>
        <w:t>Двадцать шестому</w:t>
      </w:r>
      <w:r w:rsidRPr="004E15E6">
        <w:rPr>
          <w:rFonts w:ascii="Times New Roman" w:hAnsi="Times New Roman"/>
          <w:bCs/>
          <w:iCs/>
          <w:sz w:val="21"/>
          <w:szCs w:val="21"/>
          <w:lang w:eastAsia="ar-SA"/>
        </w:rPr>
        <w:t>) купону выплачивается в</w:t>
      </w:r>
      <w:r w:rsidRPr="004E15E6">
        <w:rPr>
          <w:rFonts w:ascii="Times New Roman" w:hAnsi="Times New Roman"/>
          <w:sz w:val="21"/>
          <w:szCs w:val="21"/>
        </w:rPr>
        <w:t xml:space="preserve"> 2730-й (Две тысячи семьсот тридцатый) день с даты начала размещения </w:t>
      </w:r>
      <w:r w:rsidRPr="004E15E6">
        <w:rPr>
          <w:rFonts w:ascii="Times New Roman" w:hAnsi="Times New Roman"/>
          <w:bCs/>
          <w:iCs/>
          <w:sz w:val="21"/>
          <w:szCs w:val="21"/>
          <w:lang w:eastAsia="ar-SA"/>
        </w:rPr>
        <w:t>Облигаций класса «Б».</w:t>
      </w:r>
    </w:p>
    <w:p w14:paraId="398376B8" w14:textId="77777777" w:rsidR="00B4448C" w:rsidRPr="004E15E6" w:rsidRDefault="00B4448C" w:rsidP="00B4448C">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27 (</w:t>
      </w:r>
      <w:r w:rsidRPr="004E15E6">
        <w:rPr>
          <w:rFonts w:ascii="Times New Roman" w:hAnsi="Times New Roman"/>
          <w:sz w:val="21"/>
          <w:szCs w:val="21"/>
        </w:rPr>
        <w:t>Двадцать седьмому</w:t>
      </w:r>
      <w:r w:rsidRPr="004E15E6">
        <w:rPr>
          <w:rFonts w:ascii="Times New Roman" w:hAnsi="Times New Roman"/>
          <w:bCs/>
          <w:iCs/>
          <w:sz w:val="21"/>
          <w:szCs w:val="21"/>
          <w:lang w:eastAsia="ar-SA"/>
        </w:rPr>
        <w:t>) купону выплачивается в</w:t>
      </w:r>
      <w:r w:rsidRPr="004E15E6">
        <w:rPr>
          <w:rFonts w:ascii="Times New Roman" w:hAnsi="Times New Roman"/>
          <w:sz w:val="21"/>
          <w:szCs w:val="21"/>
        </w:rPr>
        <w:t xml:space="preserve"> 2821-й (Две тысячи восемьсот двадцать первый) день с даты начала размещения </w:t>
      </w:r>
      <w:r w:rsidRPr="004E15E6">
        <w:rPr>
          <w:rFonts w:ascii="Times New Roman" w:hAnsi="Times New Roman"/>
          <w:bCs/>
          <w:iCs/>
          <w:sz w:val="21"/>
          <w:szCs w:val="21"/>
          <w:lang w:eastAsia="ar-SA"/>
        </w:rPr>
        <w:t>Облигаций класса «Б».</w:t>
      </w:r>
    </w:p>
    <w:p w14:paraId="036E569A" w14:textId="77777777" w:rsidR="00B4448C" w:rsidRPr="004E15E6" w:rsidRDefault="00B4448C" w:rsidP="00B4448C">
      <w:pPr>
        <w:spacing w:after="0" w:line="240" w:lineRule="auto"/>
        <w:jc w:val="both"/>
        <w:rPr>
          <w:rFonts w:ascii="Times New Roman" w:hAnsi="Times New Roman"/>
          <w:sz w:val="21"/>
          <w:szCs w:val="21"/>
        </w:rPr>
      </w:pPr>
      <w:r w:rsidRPr="004E15E6">
        <w:rPr>
          <w:rFonts w:ascii="Times New Roman" w:hAnsi="Times New Roman"/>
          <w:bCs/>
          <w:iCs/>
          <w:sz w:val="21"/>
          <w:szCs w:val="21"/>
          <w:lang w:eastAsia="ar-SA"/>
        </w:rPr>
        <w:t>Купонный доход по 28 (</w:t>
      </w:r>
      <w:r w:rsidRPr="004E15E6">
        <w:rPr>
          <w:rFonts w:ascii="Times New Roman" w:hAnsi="Times New Roman"/>
          <w:sz w:val="21"/>
          <w:szCs w:val="21"/>
        </w:rPr>
        <w:t>Двадцать восьмому</w:t>
      </w:r>
      <w:r w:rsidRPr="004E15E6">
        <w:rPr>
          <w:rFonts w:ascii="Times New Roman" w:hAnsi="Times New Roman"/>
          <w:bCs/>
          <w:iCs/>
          <w:sz w:val="21"/>
          <w:szCs w:val="21"/>
          <w:lang w:eastAsia="ar-SA"/>
        </w:rPr>
        <w:t>) купону выплачивается в</w:t>
      </w:r>
      <w:r w:rsidRPr="004E15E6">
        <w:rPr>
          <w:rFonts w:ascii="Times New Roman" w:hAnsi="Times New Roman"/>
          <w:sz w:val="21"/>
          <w:szCs w:val="21"/>
        </w:rPr>
        <w:t xml:space="preserve"> 2912-й (Две тысячи девятьсот двенадцатый) день с даты начала размещения </w:t>
      </w:r>
      <w:r w:rsidRPr="004E15E6">
        <w:rPr>
          <w:rFonts w:ascii="Times New Roman" w:hAnsi="Times New Roman"/>
          <w:bCs/>
          <w:iCs/>
          <w:sz w:val="21"/>
          <w:szCs w:val="21"/>
          <w:lang w:eastAsia="ar-SA"/>
        </w:rPr>
        <w:t>Облигаций класса «Б».</w:t>
      </w:r>
    </w:p>
    <w:p w14:paraId="3AFCF8AF" w14:textId="77777777" w:rsidR="00B4448C" w:rsidRPr="004E15E6" w:rsidRDefault="00B4448C" w:rsidP="00B4448C">
      <w:pPr>
        <w:spacing w:after="0" w:line="240" w:lineRule="auto"/>
        <w:jc w:val="both"/>
        <w:rPr>
          <w:rFonts w:ascii="Times New Roman" w:hAnsi="Times New Roman"/>
          <w:sz w:val="21"/>
          <w:szCs w:val="21"/>
        </w:rPr>
      </w:pPr>
      <w:r w:rsidRPr="004E15E6">
        <w:rPr>
          <w:rFonts w:ascii="Times New Roman" w:hAnsi="Times New Roman"/>
          <w:sz w:val="21"/>
          <w:szCs w:val="21"/>
        </w:rPr>
        <w:t xml:space="preserve">Выплата купонного дохода по 28 </w:t>
      </w:r>
      <w:r w:rsidRPr="004E15E6">
        <w:rPr>
          <w:rFonts w:ascii="Times New Roman" w:hAnsi="Times New Roman"/>
          <w:bCs/>
          <w:iCs/>
          <w:sz w:val="21"/>
          <w:szCs w:val="21"/>
          <w:lang w:eastAsia="ar-SA"/>
        </w:rPr>
        <w:t>(</w:t>
      </w:r>
      <w:r w:rsidRPr="004E15E6">
        <w:rPr>
          <w:rFonts w:ascii="Times New Roman" w:hAnsi="Times New Roman"/>
          <w:sz w:val="21"/>
          <w:szCs w:val="21"/>
        </w:rPr>
        <w:t>Двадцать восьмому</w:t>
      </w:r>
      <w:r w:rsidRPr="004E15E6">
        <w:rPr>
          <w:rFonts w:ascii="Times New Roman" w:hAnsi="Times New Roman"/>
          <w:bCs/>
          <w:iCs/>
          <w:sz w:val="21"/>
          <w:szCs w:val="21"/>
          <w:lang w:eastAsia="ar-SA"/>
        </w:rPr>
        <w:t>)</w:t>
      </w:r>
      <w:r w:rsidRPr="004E15E6">
        <w:rPr>
          <w:rFonts w:ascii="Times New Roman" w:hAnsi="Times New Roman"/>
          <w:sz w:val="21"/>
          <w:szCs w:val="21"/>
        </w:rPr>
        <w:t xml:space="preserve"> купону осуществляется одновременно с выплатой суммы погашения по Облигациям класса «Б» в 2912-й (Две тысячи девятьсот двенадцатый) день с даты начала размещения </w:t>
      </w:r>
      <w:r w:rsidRPr="004E15E6">
        <w:rPr>
          <w:rFonts w:ascii="Times New Roman" w:hAnsi="Times New Roman"/>
          <w:bCs/>
          <w:iCs/>
          <w:sz w:val="21"/>
          <w:szCs w:val="21"/>
          <w:lang w:eastAsia="ar-SA"/>
        </w:rPr>
        <w:t>Облигаций класса «Б».</w:t>
      </w:r>
    </w:p>
    <w:p w14:paraId="15DD27E5" w14:textId="77777777" w:rsidR="00B4448C" w:rsidRPr="004E15E6" w:rsidRDefault="00B4448C" w:rsidP="00B4448C">
      <w:pPr>
        <w:spacing w:after="0" w:line="240" w:lineRule="auto"/>
        <w:jc w:val="both"/>
        <w:rPr>
          <w:rFonts w:ascii="Times New Roman" w:hAnsi="Times New Roman"/>
          <w:bCs/>
          <w:sz w:val="21"/>
          <w:szCs w:val="21"/>
          <w:lang w:eastAsia="ar-SA"/>
        </w:rPr>
      </w:pPr>
      <w:r w:rsidRPr="004E15E6">
        <w:rPr>
          <w:rFonts w:ascii="Times New Roman" w:hAnsi="Times New Roman"/>
          <w:bCs/>
          <w:sz w:val="21"/>
          <w:szCs w:val="21"/>
          <w:lang w:eastAsia="ar-SA"/>
        </w:rPr>
        <w:t>Если дата окончания купонного периода выпадает на нерабочий праздничный или на выходной день в РФ,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1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60503942" w14:textId="77777777" w:rsidR="00B4448C" w:rsidRPr="004E15E6" w:rsidRDefault="00B4448C" w:rsidP="00B4448C">
      <w:pPr>
        <w:pStyle w:val="2"/>
        <w:spacing w:before="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новой редакции:</w:t>
      </w:r>
    </w:p>
    <w:p w14:paraId="4D6CE92B"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Залоговым обеспечением обеспечивается исполнение обязательств по 2 выпускам облигаций с залоговым обеспечением денежными требованиями - Облигациям класса «А», Облигациям класса «Б».</w:t>
      </w:r>
    </w:p>
    <w:p w14:paraId="663A0091" w14:textId="77777777" w:rsidR="00A77923" w:rsidRPr="004E15E6" w:rsidRDefault="00A77923" w:rsidP="00A77923">
      <w:pPr>
        <w:autoSpaceDE w:val="0"/>
        <w:autoSpaceDN w:val="0"/>
        <w:adjustRightInd w:val="0"/>
        <w:spacing w:after="0" w:line="240" w:lineRule="auto"/>
        <w:rPr>
          <w:rFonts w:ascii="Times New Roman" w:eastAsia="TimesNewRoman" w:hAnsi="Times New Roman"/>
          <w:sz w:val="21"/>
          <w:szCs w:val="21"/>
          <w:lang w:eastAsia="ru-RU"/>
        </w:rPr>
      </w:pPr>
    </w:p>
    <w:p w14:paraId="5A34B4BC"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Облигации класса «Б»</w:t>
      </w:r>
    </w:p>
    <w:p w14:paraId="33066604"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Количество Облигаций класса «Б» составляет 5 000 (Пять тысяч) штук. Номинальная стоимость каждой Облигации класса «Б» составляет 1000 (Одну тысячу) рублей.</w:t>
      </w:r>
    </w:p>
    <w:p w14:paraId="17847981"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p>
    <w:p w14:paraId="5035F95E"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Дата начала размещения Облигаций класса «Б» определяется решением единоличного исполнительного органа Эмитента (Управляющей организацией). Предполагается, что Дата размещения Облигаций класса «Б» совпадает с Датой размещения Облигаций класса «А».</w:t>
      </w:r>
    </w:p>
    <w:p w14:paraId="41AC6B22"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p>
    <w:p w14:paraId="0E96C4FB"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r w:rsidRPr="004E15E6">
        <w:rPr>
          <w:rFonts w:ascii="Times New Roman" w:eastAsia="TimesNewRoman" w:hAnsi="Times New Roman"/>
          <w:sz w:val="21"/>
          <w:szCs w:val="21"/>
          <w:lang w:eastAsia="ru-RU"/>
        </w:rPr>
        <w:t>а) доход по Облигациям класса «Б».</w:t>
      </w:r>
    </w:p>
    <w:p w14:paraId="490F8B8D" w14:textId="77777777" w:rsidR="00A77923" w:rsidRPr="004E15E6" w:rsidRDefault="00A77923" w:rsidP="00A77923">
      <w:pPr>
        <w:autoSpaceDE w:val="0"/>
        <w:autoSpaceDN w:val="0"/>
        <w:adjustRightInd w:val="0"/>
        <w:spacing w:after="0" w:line="240" w:lineRule="auto"/>
        <w:jc w:val="both"/>
        <w:rPr>
          <w:rFonts w:ascii="Times New Roman" w:eastAsia="TimesNewRoman" w:hAnsi="Times New Roman"/>
          <w:sz w:val="21"/>
          <w:szCs w:val="21"/>
          <w:lang w:eastAsia="ru-RU"/>
        </w:rPr>
      </w:pPr>
    </w:p>
    <w:p w14:paraId="74698D2A"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Доходом по Облигациям класса «Б» является сумма купонных доходов, начисляемых и выплачиваемых за каждый купонный период. Купонный доход включает в себя Минимальный купонный доход и Переменный купонный доход (как эти термины раскрыты в настоящем пункте).</w:t>
      </w:r>
    </w:p>
    <w:p w14:paraId="10598882" w14:textId="22298C33" w:rsidR="00A77923" w:rsidRPr="004E15E6" w:rsidRDefault="00A77923" w:rsidP="00A77923">
      <w:pPr>
        <w:spacing w:after="0" w:line="240" w:lineRule="auto"/>
        <w:jc w:val="both"/>
        <w:rPr>
          <w:rFonts w:ascii="Times New Roman" w:hAnsi="Times New Roman"/>
          <w:sz w:val="21"/>
          <w:szCs w:val="21"/>
        </w:rPr>
      </w:pPr>
      <w:r w:rsidRPr="004E15E6">
        <w:rPr>
          <w:rFonts w:ascii="Times New Roman" w:hAnsi="Times New Roman"/>
          <w:sz w:val="21"/>
          <w:szCs w:val="21"/>
        </w:rPr>
        <w:t xml:space="preserve">Облигация имеет 29 (Двадцать девять) купонных периодов. </w:t>
      </w:r>
    </w:p>
    <w:p w14:paraId="55D6ADA1" w14:textId="25226AD8"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t>Владельцам Обли</w:t>
      </w:r>
      <w:r w:rsidR="006A558B" w:rsidRPr="004E15E6">
        <w:rPr>
          <w:rFonts w:ascii="Times New Roman" w:hAnsi="Times New Roman"/>
          <w:sz w:val="21"/>
          <w:szCs w:val="21"/>
        </w:rPr>
        <w:t xml:space="preserve">гаций класса «Б» выплачивается </w:t>
      </w:r>
      <w:r w:rsidRPr="004E15E6">
        <w:rPr>
          <w:rFonts w:ascii="Times New Roman" w:hAnsi="Times New Roman"/>
          <w:sz w:val="21"/>
          <w:szCs w:val="21"/>
        </w:rPr>
        <w:t>купонный доход в порядке, установленном п. 9.4 решения о выпуске в отношении Облигаций класса «Б».</w:t>
      </w:r>
    </w:p>
    <w:p w14:paraId="27CFE17E"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p w14:paraId="6D0A56BE" w14:textId="3D9E313B"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r w:rsidRPr="004E15E6">
        <w:rPr>
          <w:rFonts w:ascii="Times New Roman" w:hAnsi="Times New Roman"/>
          <w:sz w:val="21"/>
          <w:szCs w:val="21"/>
        </w:rPr>
        <w:lastRenderedPageBreak/>
        <w:t>По каждому купонному периоду устанавливается минимальный купонный доход по Облигациям класса «Б» в размере 1 (Один) рубль на 1 (Одну) Облигацию класса «Б» (далее – «</w:t>
      </w:r>
      <w:r w:rsidRPr="004E15E6">
        <w:rPr>
          <w:rFonts w:ascii="Times New Roman" w:hAnsi="Times New Roman"/>
          <w:b/>
          <w:sz w:val="21"/>
          <w:szCs w:val="21"/>
        </w:rPr>
        <w:t>Минимальный купонный доход</w:t>
      </w:r>
      <w:r w:rsidRPr="004E15E6">
        <w:rPr>
          <w:rFonts w:ascii="Times New Roman" w:hAnsi="Times New Roman"/>
          <w:sz w:val="21"/>
          <w:szCs w:val="21"/>
        </w:rPr>
        <w:t>»).</w:t>
      </w:r>
    </w:p>
    <w:p w14:paraId="40AEAB2A" w14:textId="77777777" w:rsidR="00A77923" w:rsidRPr="004E15E6" w:rsidRDefault="00A77923" w:rsidP="00A77923">
      <w:pPr>
        <w:autoSpaceDE w:val="0"/>
        <w:autoSpaceDN w:val="0"/>
        <w:adjustRightInd w:val="0"/>
        <w:spacing w:after="0" w:line="240" w:lineRule="auto"/>
        <w:jc w:val="both"/>
        <w:rPr>
          <w:rFonts w:ascii="Times New Roman" w:hAnsi="Times New Roman"/>
          <w:sz w:val="21"/>
          <w:szCs w:val="21"/>
        </w:rPr>
      </w:pPr>
    </w:p>
    <w:p w14:paraId="07E932B8" w14:textId="44C73CDE" w:rsidR="00A77923" w:rsidRPr="004E15E6" w:rsidRDefault="00A77923" w:rsidP="00A77923">
      <w:pPr>
        <w:autoSpaceDE w:val="0"/>
        <w:autoSpaceDN w:val="0"/>
        <w:spacing w:after="0" w:line="240" w:lineRule="auto"/>
        <w:jc w:val="both"/>
        <w:rPr>
          <w:rFonts w:ascii="Times New Roman" w:hAnsi="Times New Roman"/>
          <w:sz w:val="21"/>
          <w:szCs w:val="21"/>
        </w:rPr>
      </w:pPr>
      <w:r w:rsidRPr="004E15E6">
        <w:rPr>
          <w:rFonts w:ascii="Times New Roman" w:hAnsi="Times New Roman"/>
          <w:sz w:val="21"/>
          <w:szCs w:val="21"/>
        </w:rPr>
        <w:t>Также владельцам Облигаций класса «Б</w:t>
      </w:r>
      <w:r w:rsidR="006A558B" w:rsidRPr="004E15E6">
        <w:rPr>
          <w:rFonts w:ascii="Times New Roman" w:hAnsi="Times New Roman"/>
          <w:sz w:val="21"/>
          <w:szCs w:val="21"/>
        </w:rPr>
        <w:t>», начиная с купонного периода,</w:t>
      </w:r>
      <w:r w:rsidRPr="004E15E6">
        <w:rPr>
          <w:rFonts w:ascii="Times New Roman" w:hAnsi="Times New Roman"/>
          <w:sz w:val="21"/>
          <w:szCs w:val="21"/>
        </w:rPr>
        <w:t xml:space="preserve"> в котором Облигации класса «А» подлежат полному погашению, помимо Минимального купонного дохода, указанного в п. 9.3 решения о выпуске Облигаций класса «Б», выплачивается переменный процентный (купонный) доход, (далее – «</w:t>
      </w:r>
      <w:r w:rsidRPr="004E15E6">
        <w:rPr>
          <w:rFonts w:ascii="Times New Roman" w:hAnsi="Times New Roman"/>
          <w:b/>
          <w:sz w:val="21"/>
          <w:szCs w:val="21"/>
        </w:rPr>
        <w:t>Переменный доход</w:t>
      </w:r>
      <w:r w:rsidRPr="004E15E6">
        <w:rPr>
          <w:rFonts w:ascii="Times New Roman" w:hAnsi="Times New Roman"/>
          <w:sz w:val="21"/>
          <w:szCs w:val="21"/>
        </w:rPr>
        <w:t>»).</w:t>
      </w:r>
    </w:p>
    <w:p w14:paraId="184B62C3" w14:textId="77777777" w:rsidR="00A77923" w:rsidRPr="004E15E6" w:rsidRDefault="00A77923" w:rsidP="00A77923">
      <w:pPr>
        <w:autoSpaceDE w:val="0"/>
        <w:autoSpaceDN w:val="0"/>
        <w:spacing w:after="0" w:line="240" w:lineRule="auto"/>
        <w:jc w:val="both"/>
        <w:rPr>
          <w:rFonts w:ascii="Times New Roman" w:hAnsi="Times New Roman"/>
          <w:sz w:val="21"/>
          <w:szCs w:val="21"/>
        </w:rPr>
      </w:pPr>
    </w:p>
    <w:p w14:paraId="1F1882DF" w14:textId="77777777" w:rsidR="00A77923" w:rsidRPr="004E15E6" w:rsidRDefault="00A77923" w:rsidP="00A77923">
      <w:pPr>
        <w:autoSpaceDE w:val="0"/>
        <w:autoSpaceDN w:val="0"/>
        <w:spacing w:after="0" w:line="240" w:lineRule="auto"/>
        <w:jc w:val="both"/>
        <w:rPr>
          <w:rFonts w:ascii="Times New Roman" w:hAnsi="Times New Roman"/>
          <w:sz w:val="21"/>
          <w:szCs w:val="21"/>
        </w:rPr>
      </w:pPr>
      <w:r w:rsidRPr="004E15E6">
        <w:rPr>
          <w:rFonts w:ascii="Times New Roman" w:hAnsi="Times New Roman"/>
          <w:sz w:val="21"/>
          <w:szCs w:val="21"/>
        </w:rPr>
        <w:t>Для целей расчета размера первой выплаты Переменного дохода Расчетный агент не позднее, чем за 4 (Четыре) рабочих дня до окончания купонного периода, по итогам которого Облигации класса «А» подлежат полному погашению, в том числе в рамках частичного досрочного погашения Облигаций класса «А» (далее – «</w:t>
      </w:r>
      <w:r w:rsidRPr="004E15E6">
        <w:rPr>
          <w:rFonts w:ascii="Times New Roman" w:hAnsi="Times New Roman"/>
          <w:b/>
          <w:sz w:val="21"/>
          <w:szCs w:val="21"/>
        </w:rPr>
        <w:t>Дата расчета первой выплаты Переменного дохода</w:t>
      </w:r>
      <w:r w:rsidRPr="004E15E6">
        <w:rPr>
          <w:rFonts w:ascii="Times New Roman" w:hAnsi="Times New Roman"/>
          <w:sz w:val="21"/>
          <w:szCs w:val="21"/>
        </w:rPr>
        <w:t>»), производит расчет суммы денежных средств, полученных от должников по Правам требования  и суммы иных поступлений, связанных с Правами требования за период с Даты расчета Дополнительного дохода (используемой для расчета Дополнительного дохода по Облигациям класса «А») по предыдущему купонному периоду (включительно) до Даты расчета первой выплаты Переменного дохода (не включая Дату расчета первой выплаты Переменного дохода), и определяет по указанной ниже формуле размер подлежащего выплате Переменного дохода в отношении 1 (Одной) Облигации класса «Б» и сообщает данную информацию Эмитенту и представителю владельцев Облигаций класса «Б».</w:t>
      </w:r>
    </w:p>
    <w:p w14:paraId="0A61690D" w14:textId="77777777" w:rsidR="00A77923" w:rsidRPr="004E15E6" w:rsidRDefault="00A77923" w:rsidP="00A77923">
      <w:pPr>
        <w:autoSpaceDE w:val="0"/>
        <w:autoSpaceDN w:val="0"/>
        <w:spacing w:after="0" w:line="240" w:lineRule="auto"/>
        <w:jc w:val="both"/>
        <w:rPr>
          <w:rFonts w:ascii="Times New Roman" w:hAnsi="Times New Roman"/>
          <w:sz w:val="21"/>
          <w:szCs w:val="21"/>
        </w:rPr>
      </w:pPr>
      <w:r w:rsidRPr="004E15E6">
        <w:rPr>
          <w:rFonts w:ascii="Times New Roman" w:hAnsi="Times New Roman"/>
          <w:sz w:val="21"/>
          <w:szCs w:val="21"/>
        </w:rPr>
        <w:t>Размер Переменного дохода, подлежащего выплате в дату окончания купонного периода, в котором Облигации класса «А» подлежат полному погашению, в том числе в рамках частичного погашения, определяется по формуле:</w:t>
      </w:r>
    </w:p>
    <w:p w14:paraId="5607C880" w14:textId="77777777" w:rsidR="00A77923" w:rsidRPr="004E15E6" w:rsidRDefault="00A77923" w:rsidP="00A77923">
      <w:pPr>
        <w:autoSpaceDE w:val="0"/>
        <w:autoSpaceDN w:val="0"/>
        <w:spacing w:after="0" w:line="240" w:lineRule="auto"/>
        <w:jc w:val="both"/>
        <w:rPr>
          <w:rFonts w:ascii="Times New Roman" w:hAnsi="Times New Roman"/>
          <w:sz w:val="21"/>
          <w:szCs w:val="21"/>
        </w:rPr>
      </w:pPr>
      <w:r w:rsidRPr="004E15E6">
        <w:rPr>
          <w:rFonts w:ascii="Times New Roman" w:hAnsi="Times New Roman"/>
          <w:sz w:val="21"/>
          <w:szCs w:val="21"/>
        </w:rPr>
        <w:t>ПД1 = (</w:t>
      </w:r>
      <w:proofErr w:type="spellStart"/>
      <w:r w:rsidRPr="004E15E6">
        <w:rPr>
          <w:rFonts w:ascii="Times New Roman" w:hAnsi="Times New Roman"/>
          <w:sz w:val="21"/>
          <w:szCs w:val="21"/>
        </w:rPr>
        <w:t>ДДСост</w:t>
      </w:r>
      <w:proofErr w:type="spellEnd"/>
      <w:r w:rsidRPr="004E15E6">
        <w:rPr>
          <w:rFonts w:ascii="Times New Roman" w:hAnsi="Times New Roman"/>
          <w:sz w:val="21"/>
          <w:szCs w:val="21"/>
        </w:rPr>
        <w:t xml:space="preserve"> – </w:t>
      </w:r>
      <w:proofErr w:type="spellStart"/>
      <w:r w:rsidRPr="004E15E6">
        <w:rPr>
          <w:rFonts w:ascii="Times New Roman" w:hAnsi="Times New Roman"/>
          <w:sz w:val="21"/>
          <w:szCs w:val="21"/>
          <w:lang w:val="en-US"/>
        </w:rPr>
        <w:t>Nom</w:t>
      </w:r>
      <w:r w:rsidRPr="004E15E6">
        <w:rPr>
          <w:rFonts w:ascii="Times New Roman" w:hAnsi="Times New Roman"/>
          <w:sz w:val="21"/>
          <w:szCs w:val="21"/>
          <w:vertAlign w:val="subscript"/>
          <w:lang w:val="en-US"/>
        </w:rPr>
        <w:t>B</w:t>
      </w:r>
      <w:proofErr w:type="spellEnd"/>
      <w:r w:rsidRPr="004E15E6">
        <w:rPr>
          <w:rFonts w:ascii="Times New Roman" w:hAnsi="Times New Roman"/>
          <w:sz w:val="21"/>
          <w:szCs w:val="21"/>
        </w:rPr>
        <w:t>)/N, где:</w:t>
      </w:r>
    </w:p>
    <w:p w14:paraId="03A3B9DC" w14:textId="77777777" w:rsidR="00A77923" w:rsidRPr="004E15E6" w:rsidRDefault="00A77923" w:rsidP="00A77923">
      <w:pPr>
        <w:autoSpaceDE w:val="0"/>
        <w:autoSpaceDN w:val="0"/>
        <w:spacing w:after="0" w:line="240" w:lineRule="auto"/>
        <w:jc w:val="both"/>
        <w:rPr>
          <w:rFonts w:ascii="Times New Roman" w:hAnsi="Times New Roman"/>
          <w:sz w:val="21"/>
          <w:szCs w:val="21"/>
        </w:rPr>
      </w:pPr>
    </w:p>
    <w:p w14:paraId="3B1DDADB" w14:textId="77777777" w:rsidR="00A77923" w:rsidRPr="004E15E6" w:rsidRDefault="00A77923" w:rsidP="00A77923">
      <w:pPr>
        <w:autoSpaceDE w:val="0"/>
        <w:autoSpaceDN w:val="0"/>
        <w:spacing w:after="0" w:line="240" w:lineRule="auto"/>
        <w:jc w:val="both"/>
        <w:rPr>
          <w:rFonts w:ascii="Times New Roman" w:hAnsi="Times New Roman"/>
          <w:sz w:val="21"/>
          <w:szCs w:val="21"/>
        </w:rPr>
      </w:pPr>
      <w:r w:rsidRPr="004E15E6">
        <w:rPr>
          <w:rFonts w:ascii="Times New Roman" w:hAnsi="Times New Roman"/>
          <w:sz w:val="21"/>
          <w:szCs w:val="21"/>
        </w:rPr>
        <w:t xml:space="preserve">ПД1 – размер Переменного дохода. В случае если расчетная величина ПД1 меньше 0 (Нуля), то для целей расчета данного показателя она признается равной 0 (Нулю); </w:t>
      </w:r>
    </w:p>
    <w:p w14:paraId="0361C44D" w14:textId="77777777" w:rsidR="00A77923" w:rsidRPr="004E15E6" w:rsidRDefault="00A77923" w:rsidP="00A77923">
      <w:pPr>
        <w:autoSpaceDE w:val="0"/>
        <w:autoSpaceDN w:val="0"/>
        <w:spacing w:after="0" w:line="240" w:lineRule="auto"/>
        <w:jc w:val="both"/>
        <w:rPr>
          <w:rFonts w:ascii="Times New Roman" w:hAnsi="Times New Roman"/>
          <w:sz w:val="21"/>
          <w:szCs w:val="21"/>
        </w:rPr>
      </w:pPr>
    </w:p>
    <w:p w14:paraId="58B46F0D" w14:textId="77777777" w:rsidR="00A77923" w:rsidRPr="004E15E6" w:rsidRDefault="00A77923" w:rsidP="00A77923">
      <w:pPr>
        <w:autoSpaceDE w:val="0"/>
        <w:autoSpaceDN w:val="0"/>
        <w:spacing w:after="0" w:line="240" w:lineRule="auto"/>
        <w:jc w:val="both"/>
        <w:rPr>
          <w:rFonts w:ascii="Times New Roman" w:hAnsi="Times New Roman"/>
          <w:sz w:val="21"/>
          <w:szCs w:val="21"/>
        </w:rPr>
      </w:pPr>
      <w:proofErr w:type="spellStart"/>
      <w:r w:rsidRPr="004E15E6">
        <w:rPr>
          <w:rFonts w:ascii="Times New Roman" w:hAnsi="Times New Roman"/>
          <w:sz w:val="21"/>
          <w:szCs w:val="21"/>
        </w:rPr>
        <w:t>ДДСост</w:t>
      </w:r>
      <w:proofErr w:type="spellEnd"/>
      <w:r w:rsidRPr="004E15E6">
        <w:rPr>
          <w:rFonts w:ascii="Times New Roman" w:hAnsi="Times New Roman"/>
          <w:sz w:val="21"/>
          <w:szCs w:val="21"/>
        </w:rPr>
        <w:t xml:space="preserve"> – сумма в размере разницы между размером доступных денежных средств (ДДС) для выплаты Дополнительного дохода по Облигациям класса «А», рассчитанного в соответствии с п. 9.3.2 решения о выпуске Облигаций класса «А», и размером денежных средств, которые подлежат фактическому направлению на выплату Дополнительного дохода по Облигациям класса «А» с учетом ограничения в отношении Максимального размера Дополнительного дохода, предусмотренного п. 9.3.2 решения о выпуске Облигаций класса «А».</w:t>
      </w:r>
    </w:p>
    <w:p w14:paraId="1D151E97" w14:textId="77777777" w:rsidR="00A77923" w:rsidRPr="004E15E6" w:rsidRDefault="00A77923" w:rsidP="00A77923">
      <w:pPr>
        <w:autoSpaceDE w:val="0"/>
        <w:autoSpaceDN w:val="0"/>
        <w:spacing w:after="0" w:line="240" w:lineRule="auto"/>
        <w:jc w:val="both"/>
        <w:rPr>
          <w:rFonts w:ascii="Times New Roman" w:hAnsi="Times New Roman"/>
          <w:sz w:val="21"/>
          <w:szCs w:val="21"/>
        </w:rPr>
      </w:pPr>
    </w:p>
    <w:p w14:paraId="4E434AAA" w14:textId="77777777" w:rsidR="00A77923" w:rsidRPr="004E15E6" w:rsidRDefault="00A77923" w:rsidP="00A77923">
      <w:pPr>
        <w:autoSpaceDE w:val="0"/>
        <w:autoSpaceDN w:val="0"/>
        <w:spacing w:after="0" w:line="240" w:lineRule="auto"/>
        <w:jc w:val="both"/>
        <w:rPr>
          <w:rFonts w:ascii="Times New Roman" w:hAnsi="Times New Roman"/>
          <w:sz w:val="21"/>
          <w:szCs w:val="21"/>
        </w:rPr>
      </w:pPr>
      <w:proofErr w:type="spellStart"/>
      <w:r w:rsidRPr="004E15E6">
        <w:rPr>
          <w:rFonts w:ascii="Times New Roman" w:hAnsi="Times New Roman"/>
          <w:sz w:val="21"/>
          <w:szCs w:val="21"/>
          <w:lang w:val="en-US"/>
        </w:rPr>
        <w:t>Nom</w:t>
      </w:r>
      <w:r w:rsidRPr="004E15E6">
        <w:rPr>
          <w:rFonts w:ascii="Times New Roman" w:hAnsi="Times New Roman"/>
          <w:sz w:val="21"/>
          <w:szCs w:val="21"/>
          <w:vertAlign w:val="subscript"/>
          <w:lang w:val="en-US"/>
        </w:rPr>
        <w:t>B</w:t>
      </w:r>
      <w:proofErr w:type="spellEnd"/>
      <w:r w:rsidRPr="004E15E6">
        <w:rPr>
          <w:rFonts w:ascii="Times New Roman" w:hAnsi="Times New Roman"/>
          <w:sz w:val="21"/>
          <w:szCs w:val="21"/>
          <w:vertAlign w:val="subscript"/>
        </w:rPr>
        <w:t xml:space="preserve"> </w:t>
      </w:r>
      <w:r w:rsidRPr="004E15E6">
        <w:rPr>
          <w:rFonts w:ascii="Times New Roman" w:hAnsi="Times New Roman"/>
          <w:sz w:val="21"/>
          <w:szCs w:val="21"/>
        </w:rPr>
        <w:t>– сумма, равная 100% номинальной стоимости всех Облигаций класса «Б».</w:t>
      </w:r>
    </w:p>
    <w:p w14:paraId="0694445D" w14:textId="77777777" w:rsidR="00A77923" w:rsidRPr="004E15E6" w:rsidRDefault="00A77923" w:rsidP="00A77923">
      <w:pPr>
        <w:autoSpaceDE w:val="0"/>
        <w:autoSpaceDN w:val="0"/>
        <w:spacing w:after="0" w:line="240" w:lineRule="auto"/>
        <w:jc w:val="both"/>
        <w:rPr>
          <w:rFonts w:ascii="Times New Roman" w:hAnsi="Times New Roman"/>
          <w:sz w:val="21"/>
          <w:szCs w:val="21"/>
        </w:rPr>
      </w:pPr>
    </w:p>
    <w:p w14:paraId="010F46C8" w14:textId="77777777" w:rsidR="00A77923" w:rsidRPr="004E15E6" w:rsidRDefault="00A77923" w:rsidP="00A77923">
      <w:pPr>
        <w:autoSpaceDE w:val="0"/>
        <w:autoSpaceDN w:val="0"/>
        <w:spacing w:after="0" w:line="240" w:lineRule="auto"/>
        <w:jc w:val="both"/>
        <w:rPr>
          <w:rFonts w:ascii="Times New Roman" w:hAnsi="Times New Roman"/>
          <w:sz w:val="21"/>
          <w:szCs w:val="21"/>
        </w:rPr>
      </w:pPr>
      <w:r w:rsidRPr="004E15E6">
        <w:rPr>
          <w:rFonts w:ascii="Times New Roman" w:hAnsi="Times New Roman"/>
          <w:sz w:val="21"/>
          <w:szCs w:val="21"/>
        </w:rPr>
        <w:t>N – количество Облигаций класса «Б», находящихся в обращении, на Дату расчета первой выплаты Переменного дохода.</w:t>
      </w:r>
    </w:p>
    <w:p w14:paraId="421B1377" w14:textId="77777777" w:rsidR="00A77923" w:rsidRPr="004E15E6" w:rsidRDefault="00A77923" w:rsidP="00A77923">
      <w:pPr>
        <w:autoSpaceDE w:val="0"/>
        <w:autoSpaceDN w:val="0"/>
        <w:spacing w:after="0" w:line="240" w:lineRule="auto"/>
        <w:jc w:val="both"/>
        <w:rPr>
          <w:rFonts w:ascii="Times New Roman" w:hAnsi="Times New Roman"/>
          <w:sz w:val="21"/>
          <w:szCs w:val="21"/>
        </w:rPr>
      </w:pPr>
    </w:p>
    <w:p w14:paraId="23C68789" w14:textId="77777777" w:rsidR="00A77923" w:rsidRPr="004E15E6" w:rsidRDefault="00A77923" w:rsidP="00A77923">
      <w:pPr>
        <w:autoSpaceDE w:val="0"/>
        <w:autoSpaceDN w:val="0"/>
        <w:spacing w:after="0" w:line="240" w:lineRule="auto"/>
        <w:jc w:val="both"/>
        <w:rPr>
          <w:rFonts w:ascii="Times New Roman" w:hAnsi="Times New Roman"/>
          <w:sz w:val="21"/>
          <w:szCs w:val="21"/>
        </w:rPr>
      </w:pPr>
      <w:r w:rsidRPr="004E15E6">
        <w:rPr>
          <w:rFonts w:ascii="Times New Roman" w:hAnsi="Times New Roman"/>
          <w:sz w:val="21"/>
          <w:szCs w:val="21"/>
        </w:rPr>
        <w:t xml:space="preserve">По следующим купонным периодам, по окончании которых выплачивается Переменный доход, Расчетный агент не позднее, чем за 4 (Четыре) рабочих дня до даты окончания каждого купонного периода </w:t>
      </w:r>
      <w:r w:rsidRPr="004E15E6">
        <w:rPr>
          <w:rFonts w:ascii="Times New Roman" w:hAnsi="Times New Roman"/>
          <w:sz w:val="21"/>
          <w:szCs w:val="21"/>
          <w:lang w:eastAsia="ar-SA"/>
        </w:rPr>
        <w:t>(далее – «</w:t>
      </w:r>
      <w:r w:rsidRPr="004E15E6">
        <w:rPr>
          <w:rFonts w:ascii="Times New Roman" w:hAnsi="Times New Roman"/>
          <w:b/>
          <w:sz w:val="21"/>
          <w:szCs w:val="21"/>
          <w:lang w:eastAsia="ar-SA"/>
        </w:rPr>
        <w:t>Дата расчета Переменного дохода»</w:t>
      </w:r>
      <w:r w:rsidRPr="004E15E6">
        <w:rPr>
          <w:rFonts w:ascii="Times New Roman" w:hAnsi="Times New Roman"/>
          <w:sz w:val="21"/>
          <w:szCs w:val="21"/>
          <w:lang w:eastAsia="ar-SA"/>
        </w:rPr>
        <w:t>), производит расчет общей суммы денежных средств, полученных от должников по Правам требования (как данный термин определен в п. 17 Решения о выпуске ценных бумаг) и суммы иных поступлений, связанных с Правами требования, за период с Даты расчета Переменного дохода по предыдущему купонному периоду (включительно) и до Даты расчета Переменного дохода по текущему купонному периоду (не включая Дату расчета Переменного дохода) по формуле, указанной ниже. Для целей осуществления первого такого расчета под Датой расчета Переменного дохода по предыдущему купонному периоду понимается Дата расчета первой выплаты Переменного дохода.</w:t>
      </w:r>
    </w:p>
    <w:p w14:paraId="124A66C4" w14:textId="77777777" w:rsidR="00A77923" w:rsidRPr="004E15E6" w:rsidRDefault="00A77923" w:rsidP="00A77923">
      <w:pPr>
        <w:autoSpaceDE w:val="0"/>
        <w:autoSpaceDN w:val="0"/>
        <w:spacing w:after="0" w:line="240" w:lineRule="auto"/>
        <w:jc w:val="both"/>
        <w:rPr>
          <w:rFonts w:ascii="Times New Roman" w:hAnsi="Times New Roman"/>
          <w:sz w:val="21"/>
          <w:szCs w:val="21"/>
        </w:rPr>
      </w:pPr>
    </w:p>
    <w:p w14:paraId="2A0FD76F" w14:textId="6C074173" w:rsidR="00A77923" w:rsidRPr="004E15E6" w:rsidRDefault="00A77923" w:rsidP="00A77923">
      <w:pPr>
        <w:spacing w:before="120"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На основании вышеуказанного расчета Расчетный агент сообщает Эмитенту и Представителю владельцев Облигаций класса «Б» размер Переменного дохода для каждой Облигации класса «Б», который определяется Расчетным агентом по следующей формуле:</w:t>
      </w:r>
    </w:p>
    <w:p w14:paraId="3CC88A33" w14:textId="77777777" w:rsidR="00A77923" w:rsidRPr="004E15E6" w:rsidRDefault="00A77923" w:rsidP="00A77923">
      <w:pPr>
        <w:autoSpaceDE w:val="0"/>
        <w:autoSpaceDN w:val="0"/>
        <w:spacing w:after="0" w:line="240" w:lineRule="auto"/>
        <w:jc w:val="both"/>
        <w:rPr>
          <w:rFonts w:ascii="Times New Roman" w:hAnsi="Times New Roman"/>
          <w:sz w:val="21"/>
          <w:szCs w:val="21"/>
          <w:lang w:eastAsia="ar-SA"/>
        </w:rPr>
      </w:pPr>
    </w:p>
    <w:p w14:paraId="746AAE4D" w14:textId="77777777" w:rsidR="00A77923" w:rsidRPr="004E15E6" w:rsidRDefault="00A77923" w:rsidP="00A77923">
      <w:pPr>
        <w:autoSpaceDE w:val="0"/>
        <w:autoSpaceDN w:val="0"/>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ПД = ДДС/N, где,</w:t>
      </w:r>
    </w:p>
    <w:p w14:paraId="3BADAFC4" w14:textId="77777777" w:rsidR="00A77923" w:rsidRPr="004E15E6" w:rsidRDefault="00A77923" w:rsidP="00A77923">
      <w:pPr>
        <w:autoSpaceDE w:val="0"/>
        <w:autoSpaceDN w:val="0"/>
        <w:spacing w:after="0" w:line="240" w:lineRule="auto"/>
        <w:jc w:val="both"/>
        <w:rPr>
          <w:rFonts w:ascii="Times New Roman" w:hAnsi="Times New Roman"/>
          <w:sz w:val="21"/>
          <w:szCs w:val="21"/>
          <w:lang w:eastAsia="ar-SA"/>
        </w:rPr>
      </w:pPr>
    </w:p>
    <w:p w14:paraId="113CCC58" w14:textId="2E7635F0" w:rsidR="00A77923" w:rsidRPr="004E15E6" w:rsidRDefault="00A77923" w:rsidP="00A77923">
      <w:pPr>
        <w:autoSpaceDE w:val="0"/>
        <w:autoSpaceDN w:val="0"/>
        <w:spacing w:after="0" w:line="240" w:lineRule="auto"/>
        <w:jc w:val="both"/>
        <w:rPr>
          <w:rFonts w:ascii="Times New Roman" w:hAnsi="Times New Roman"/>
          <w:sz w:val="21"/>
          <w:szCs w:val="21"/>
          <w:lang w:eastAsia="ar-SA"/>
        </w:rPr>
      </w:pPr>
      <w:r w:rsidRPr="004E15E6">
        <w:rPr>
          <w:rFonts w:ascii="Times New Roman" w:hAnsi="Times New Roman"/>
          <w:sz w:val="21"/>
          <w:szCs w:val="21"/>
          <w:lang w:eastAsia="ar-SA"/>
        </w:rPr>
        <w:t>ПД – раз</w:t>
      </w:r>
      <w:r w:rsidR="006A558B" w:rsidRPr="004E15E6">
        <w:rPr>
          <w:rFonts w:ascii="Times New Roman" w:hAnsi="Times New Roman"/>
          <w:sz w:val="21"/>
          <w:szCs w:val="21"/>
          <w:lang w:eastAsia="ar-SA"/>
        </w:rPr>
        <w:t xml:space="preserve">мер </w:t>
      </w:r>
      <w:r w:rsidRPr="004E15E6">
        <w:rPr>
          <w:rFonts w:ascii="Times New Roman" w:hAnsi="Times New Roman"/>
          <w:sz w:val="21"/>
          <w:szCs w:val="21"/>
          <w:lang w:eastAsia="ar-SA"/>
        </w:rPr>
        <w:t xml:space="preserve">Переменного дохода на одну Облигацию класса «Б». В случае расчетная величина ПД </w:t>
      </w:r>
      <w:proofErr w:type="gramStart"/>
      <w:r w:rsidRPr="004E15E6">
        <w:rPr>
          <w:rFonts w:ascii="Times New Roman" w:hAnsi="Times New Roman"/>
          <w:sz w:val="21"/>
          <w:szCs w:val="21"/>
          <w:lang w:eastAsia="ar-SA"/>
        </w:rPr>
        <w:t>&lt; 0</w:t>
      </w:r>
      <w:proofErr w:type="gramEnd"/>
      <w:r w:rsidRPr="004E15E6">
        <w:rPr>
          <w:rFonts w:ascii="Times New Roman" w:hAnsi="Times New Roman"/>
          <w:sz w:val="21"/>
          <w:szCs w:val="21"/>
          <w:lang w:eastAsia="ar-SA"/>
        </w:rPr>
        <w:t>, то для целей расчета данного показателя она признается равной 0 (нулю)</w:t>
      </w:r>
    </w:p>
    <w:p w14:paraId="64781326" w14:textId="77777777" w:rsidR="00A77923" w:rsidRPr="004E15E6" w:rsidRDefault="00A77923" w:rsidP="00A77923">
      <w:pPr>
        <w:spacing w:before="120" w:after="120" w:line="240" w:lineRule="auto"/>
        <w:jc w:val="both"/>
        <w:rPr>
          <w:rFonts w:ascii="Times New Roman" w:hAnsi="Times New Roman"/>
          <w:sz w:val="21"/>
          <w:szCs w:val="21"/>
          <w:lang w:eastAsia="ar-SA"/>
        </w:rPr>
      </w:pPr>
      <w:r w:rsidRPr="004E15E6">
        <w:rPr>
          <w:rFonts w:ascii="Times New Roman" w:hAnsi="Times New Roman"/>
          <w:sz w:val="21"/>
          <w:szCs w:val="21"/>
          <w:lang w:eastAsia="ar-SA"/>
        </w:rPr>
        <w:lastRenderedPageBreak/>
        <w:t>ДДС - доступные денежные средства для выплаты Переменного дохода по Облигациям класса «Б».</w:t>
      </w:r>
    </w:p>
    <w:p w14:paraId="6D838812" w14:textId="77777777" w:rsidR="00A77923" w:rsidRPr="004E15E6" w:rsidRDefault="00A77923" w:rsidP="00A77923">
      <w:pPr>
        <w:autoSpaceDE w:val="0"/>
        <w:autoSpaceDN w:val="0"/>
        <w:spacing w:before="120" w:after="120" w:line="240" w:lineRule="auto"/>
        <w:jc w:val="both"/>
        <w:rPr>
          <w:rFonts w:ascii="Times New Roman" w:hAnsi="Times New Roman"/>
          <w:sz w:val="21"/>
          <w:szCs w:val="21"/>
        </w:rPr>
      </w:pPr>
      <w:r w:rsidRPr="004E15E6">
        <w:rPr>
          <w:rFonts w:ascii="Times New Roman" w:hAnsi="Times New Roman"/>
          <w:sz w:val="21"/>
          <w:szCs w:val="21"/>
          <w:lang w:eastAsia="ar-SA"/>
        </w:rPr>
        <w:t>N - количество Облигаций класса «Б», находящихся в обращении, на</w:t>
      </w:r>
      <w:r w:rsidRPr="004E15E6">
        <w:rPr>
          <w:rFonts w:ascii="Times New Roman" w:hAnsi="Times New Roman"/>
          <w:sz w:val="21"/>
          <w:szCs w:val="21"/>
        </w:rPr>
        <w:t xml:space="preserve"> соответствующую Дату расчета Переменного дохода.</w:t>
      </w:r>
    </w:p>
    <w:p w14:paraId="6A0810A0" w14:textId="77777777" w:rsidR="00A77923" w:rsidRPr="004E15E6" w:rsidRDefault="00A77923" w:rsidP="00A77923">
      <w:pPr>
        <w:spacing w:before="120" w:after="120" w:line="240" w:lineRule="auto"/>
        <w:jc w:val="both"/>
        <w:rPr>
          <w:rFonts w:ascii="Times New Roman" w:hAnsi="Times New Roman"/>
          <w:sz w:val="21"/>
          <w:szCs w:val="21"/>
        </w:rPr>
      </w:pPr>
      <w:r w:rsidRPr="004E15E6">
        <w:rPr>
          <w:rFonts w:ascii="Times New Roman" w:hAnsi="Times New Roman"/>
          <w:sz w:val="21"/>
          <w:szCs w:val="21"/>
        </w:rPr>
        <w:t xml:space="preserve">В случае если описанная ниже расчетная величина ДДС </w:t>
      </w:r>
      <w:proofErr w:type="gramStart"/>
      <w:r w:rsidRPr="004E15E6">
        <w:rPr>
          <w:rFonts w:ascii="Times New Roman" w:hAnsi="Times New Roman"/>
          <w:sz w:val="21"/>
          <w:szCs w:val="21"/>
        </w:rPr>
        <w:t>&lt; 0</w:t>
      </w:r>
      <w:proofErr w:type="gramEnd"/>
      <w:r w:rsidRPr="004E15E6">
        <w:rPr>
          <w:rFonts w:ascii="Times New Roman" w:hAnsi="Times New Roman"/>
          <w:sz w:val="21"/>
          <w:szCs w:val="21"/>
        </w:rPr>
        <w:t>, то для целей расчета данного показателя она признается равной 0 (Нулю).</w:t>
      </w:r>
    </w:p>
    <w:p w14:paraId="5272AE27" w14:textId="77777777" w:rsidR="00A77923" w:rsidRPr="004E15E6" w:rsidRDefault="00A77923" w:rsidP="00A77923">
      <w:pPr>
        <w:spacing w:before="120" w:after="120" w:line="240" w:lineRule="auto"/>
        <w:jc w:val="both"/>
        <w:rPr>
          <w:rFonts w:ascii="Times New Roman" w:hAnsi="Times New Roman"/>
          <w:sz w:val="21"/>
          <w:szCs w:val="21"/>
        </w:rPr>
      </w:pPr>
      <w:r w:rsidRPr="004E15E6">
        <w:rPr>
          <w:rFonts w:ascii="Times New Roman" w:hAnsi="Times New Roman"/>
          <w:sz w:val="21"/>
          <w:szCs w:val="21"/>
        </w:rPr>
        <w:t>ДДС рассчитывается Расчетным агентом по следующей формуле:</w:t>
      </w:r>
    </w:p>
    <w:p w14:paraId="148FFAD1" w14:textId="6D66DCCC" w:rsidR="00A77923" w:rsidRPr="004E15E6" w:rsidRDefault="00A77923" w:rsidP="00A77923">
      <w:pPr>
        <w:spacing w:before="120" w:after="120" w:line="240" w:lineRule="auto"/>
        <w:jc w:val="both"/>
        <w:rPr>
          <w:rFonts w:ascii="Times New Roman" w:hAnsi="Times New Roman"/>
          <w:sz w:val="21"/>
          <w:szCs w:val="21"/>
          <w:lang w:val="en-US"/>
        </w:rPr>
      </w:pPr>
      <w:r w:rsidRPr="004E15E6">
        <w:rPr>
          <w:rFonts w:ascii="Times New Roman" w:hAnsi="Times New Roman"/>
          <w:sz w:val="21"/>
          <w:szCs w:val="21"/>
        </w:rPr>
        <w:t>ДДС</w:t>
      </w:r>
      <w:r w:rsidRPr="004E15E6">
        <w:rPr>
          <w:rFonts w:ascii="Times New Roman" w:hAnsi="Times New Roman"/>
          <w:sz w:val="21"/>
          <w:szCs w:val="21"/>
          <w:lang w:val="en-US"/>
        </w:rPr>
        <w:t xml:space="preserve"> = (</w:t>
      </w:r>
      <w:r w:rsidRPr="004E15E6">
        <w:rPr>
          <w:rFonts w:ascii="Times New Roman" w:hAnsi="Times New Roman"/>
          <w:sz w:val="21"/>
          <w:szCs w:val="21"/>
        </w:rPr>
        <w:t>ДСО</w:t>
      </w:r>
      <w:r w:rsidRPr="004E15E6">
        <w:rPr>
          <w:rFonts w:ascii="Times New Roman" w:hAnsi="Times New Roman"/>
          <w:sz w:val="21"/>
          <w:szCs w:val="21"/>
          <w:lang w:val="en-US"/>
        </w:rPr>
        <w:t xml:space="preserve"> + A + B + C + K – D – (E + F + G) * 120%) – I – J – Z - X - </w:t>
      </w:r>
      <w:proofErr w:type="spellStart"/>
      <w:proofErr w:type="gramStart"/>
      <w:r w:rsidRPr="004E15E6">
        <w:rPr>
          <w:rFonts w:ascii="Times New Roman" w:hAnsi="Times New Roman"/>
          <w:sz w:val="21"/>
          <w:szCs w:val="21"/>
          <w:lang w:val="en-US"/>
        </w:rPr>
        <w:t>Nom</w:t>
      </w:r>
      <w:r w:rsidRPr="004E15E6">
        <w:rPr>
          <w:rFonts w:ascii="Times New Roman" w:hAnsi="Times New Roman"/>
          <w:sz w:val="21"/>
          <w:szCs w:val="21"/>
          <w:vertAlign w:val="subscript"/>
          <w:lang w:val="en-US"/>
        </w:rPr>
        <w:t>B</w:t>
      </w:r>
      <w:proofErr w:type="spellEnd"/>
      <w:r w:rsidRPr="004E15E6">
        <w:rPr>
          <w:rFonts w:ascii="Times New Roman" w:hAnsi="Times New Roman"/>
          <w:sz w:val="21"/>
          <w:szCs w:val="21"/>
          <w:lang w:val="en-US"/>
        </w:rPr>
        <w:t xml:space="preserve"> ,</w:t>
      </w:r>
      <w:proofErr w:type="gramEnd"/>
      <w:r w:rsidRPr="004E15E6">
        <w:rPr>
          <w:rFonts w:ascii="Times New Roman" w:hAnsi="Times New Roman"/>
          <w:sz w:val="21"/>
          <w:szCs w:val="21"/>
          <w:lang w:val="en-US"/>
        </w:rPr>
        <w:t xml:space="preserve"> </w:t>
      </w:r>
      <w:r w:rsidRPr="004E15E6">
        <w:rPr>
          <w:rFonts w:ascii="Times New Roman" w:hAnsi="Times New Roman"/>
          <w:sz w:val="21"/>
          <w:szCs w:val="21"/>
        </w:rPr>
        <w:t>где</w:t>
      </w:r>
      <w:r w:rsidRPr="004E15E6">
        <w:rPr>
          <w:rFonts w:ascii="Times New Roman" w:hAnsi="Times New Roman"/>
          <w:sz w:val="21"/>
          <w:szCs w:val="21"/>
          <w:lang w:val="en-US"/>
        </w:rPr>
        <w:t>:</w:t>
      </w:r>
    </w:p>
    <w:tbl>
      <w:tblPr>
        <w:tblStyle w:val="a3"/>
        <w:tblW w:w="0" w:type="auto"/>
        <w:tblLook w:val="04A0" w:firstRow="1" w:lastRow="0" w:firstColumn="1" w:lastColumn="0" w:noHBand="0" w:noVBand="1"/>
      </w:tblPr>
      <w:tblGrid>
        <w:gridCol w:w="730"/>
        <w:gridCol w:w="8615"/>
      </w:tblGrid>
      <w:tr w:rsidR="00A77923" w:rsidRPr="004E15E6" w14:paraId="37B6F689" w14:textId="77777777" w:rsidTr="00376D57">
        <w:tc>
          <w:tcPr>
            <w:tcW w:w="730" w:type="dxa"/>
          </w:tcPr>
          <w:p w14:paraId="7295E5EF"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ДСО</w:t>
            </w:r>
          </w:p>
        </w:tc>
        <w:tc>
          <w:tcPr>
            <w:tcW w:w="9183" w:type="dxa"/>
          </w:tcPr>
          <w:p w14:paraId="7BA302FF"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всех поступлений по основному долгу по Правам требованиям,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A77923" w:rsidRPr="004E15E6" w14:paraId="570B211A" w14:textId="77777777" w:rsidTr="00376D57">
        <w:tc>
          <w:tcPr>
            <w:tcW w:w="730" w:type="dxa"/>
          </w:tcPr>
          <w:p w14:paraId="011CB007"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А</w:t>
            </w:r>
          </w:p>
        </w:tc>
        <w:tc>
          <w:tcPr>
            <w:tcW w:w="9183" w:type="dxa"/>
          </w:tcPr>
          <w:p w14:paraId="4499B03E"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процентам, штрафам и пеням по Правам требования,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A77923" w:rsidRPr="004E15E6" w14:paraId="6EB6D528" w14:textId="77777777" w:rsidTr="00376D57">
        <w:tc>
          <w:tcPr>
            <w:tcW w:w="730" w:type="dxa"/>
          </w:tcPr>
          <w:p w14:paraId="6101BAEF"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B</w:t>
            </w:r>
          </w:p>
        </w:tc>
        <w:tc>
          <w:tcPr>
            <w:tcW w:w="9183" w:type="dxa"/>
          </w:tcPr>
          <w:p w14:paraId="1A6D5086"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по исполнительным листам, судебным решениям, полученных Эмитентом по состоянию на Дату расчета за соответствующий расчетный период</w:t>
            </w:r>
          </w:p>
        </w:tc>
      </w:tr>
      <w:tr w:rsidR="00A77923" w:rsidRPr="004E15E6" w14:paraId="5DAFEC16" w14:textId="77777777" w:rsidTr="00376D57">
        <w:tc>
          <w:tcPr>
            <w:tcW w:w="730" w:type="dxa"/>
          </w:tcPr>
          <w:p w14:paraId="771C4D60"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C</w:t>
            </w:r>
          </w:p>
        </w:tc>
        <w:tc>
          <w:tcPr>
            <w:tcW w:w="9183" w:type="dxa"/>
          </w:tcPr>
          <w:p w14:paraId="13D140CE"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соответствующую Дату расчета за соответствующий расчетный период</w:t>
            </w:r>
          </w:p>
        </w:tc>
      </w:tr>
      <w:tr w:rsidR="00A77923" w:rsidRPr="004E15E6" w14:paraId="0D669CEB" w14:textId="77777777" w:rsidTr="00376D57">
        <w:tc>
          <w:tcPr>
            <w:tcW w:w="730" w:type="dxa"/>
          </w:tcPr>
          <w:p w14:paraId="4100EC3F"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D</w:t>
            </w:r>
          </w:p>
        </w:tc>
        <w:tc>
          <w:tcPr>
            <w:tcW w:w="9183" w:type="dxa"/>
          </w:tcPr>
          <w:p w14:paraId="5B740813"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выплату Минимального купонного дохода по Облигациям класса «Б» за текущий купонный период</w:t>
            </w:r>
          </w:p>
        </w:tc>
      </w:tr>
      <w:tr w:rsidR="00A77923" w:rsidRPr="004E15E6" w14:paraId="1451C732" w14:textId="77777777" w:rsidTr="00376D57">
        <w:tc>
          <w:tcPr>
            <w:tcW w:w="730" w:type="dxa"/>
          </w:tcPr>
          <w:p w14:paraId="349E98F2"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E</w:t>
            </w:r>
          </w:p>
        </w:tc>
        <w:tc>
          <w:tcPr>
            <w:tcW w:w="9183" w:type="dxa"/>
          </w:tcPr>
          <w:p w14:paraId="435E50E2"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на оплату услуг Сервисных агентов за соответствующий расчетный период</w:t>
            </w:r>
          </w:p>
        </w:tc>
      </w:tr>
      <w:tr w:rsidR="00A77923" w:rsidRPr="004E15E6" w14:paraId="16A24948" w14:textId="77777777" w:rsidTr="00376D57">
        <w:tc>
          <w:tcPr>
            <w:tcW w:w="730" w:type="dxa"/>
          </w:tcPr>
          <w:p w14:paraId="20537B85"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F</w:t>
            </w:r>
          </w:p>
        </w:tc>
        <w:tc>
          <w:tcPr>
            <w:tcW w:w="9183" w:type="dxa"/>
          </w:tcPr>
          <w:p w14:paraId="3DB65331"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Управляющей организации за соответствующий</w:t>
            </w:r>
            <w:r w:rsidRPr="004E15E6" w:rsidDel="00C14EB5">
              <w:rPr>
                <w:rFonts w:ascii="Times New Roman" w:hAnsi="Times New Roman"/>
                <w:sz w:val="21"/>
                <w:szCs w:val="21"/>
              </w:rPr>
              <w:t xml:space="preserve"> </w:t>
            </w:r>
            <w:r w:rsidRPr="004E15E6">
              <w:rPr>
                <w:rFonts w:ascii="Times New Roman" w:hAnsi="Times New Roman"/>
                <w:sz w:val="21"/>
                <w:szCs w:val="21"/>
              </w:rPr>
              <w:t>расчетный период</w:t>
            </w:r>
          </w:p>
        </w:tc>
      </w:tr>
      <w:tr w:rsidR="00A77923" w:rsidRPr="004E15E6" w14:paraId="37A8DD3D" w14:textId="77777777" w:rsidTr="00376D57">
        <w:tc>
          <w:tcPr>
            <w:tcW w:w="730" w:type="dxa"/>
          </w:tcPr>
          <w:p w14:paraId="6AE217C2"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G</w:t>
            </w:r>
          </w:p>
        </w:tc>
        <w:tc>
          <w:tcPr>
            <w:tcW w:w="9183" w:type="dxa"/>
          </w:tcPr>
          <w:p w14:paraId="7EB66E0D"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 Эмитента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A77923" w:rsidRPr="004E15E6" w14:paraId="658F7A7C" w14:textId="77777777" w:rsidTr="00376D57">
        <w:tc>
          <w:tcPr>
            <w:tcW w:w="730" w:type="dxa"/>
          </w:tcPr>
          <w:p w14:paraId="643C3204"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I</w:t>
            </w:r>
          </w:p>
        </w:tc>
        <w:tc>
          <w:tcPr>
            <w:tcW w:w="9183" w:type="dxa"/>
          </w:tcPr>
          <w:p w14:paraId="7457C0E1"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w:t>
            </w:r>
          </w:p>
        </w:tc>
      </w:tr>
      <w:tr w:rsidR="00A77923" w:rsidRPr="004E15E6" w14:paraId="6DBAEC17" w14:textId="77777777" w:rsidTr="00376D57">
        <w:tc>
          <w:tcPr>
            <w:tcW w:w="730" w:type="dxa"/>
            <w:shd w:val="clear" w:color="auto" w:fill="auto"/>
          </w:tcPr>
          <w:p w14:paraId="4C5AE5E6"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J</w:t>
            </w:r>
          </w:p>
        </w:tc>
        <w:tc>
          <w:tcPr>
            <w:tcW w:w="9183" w:type="dxa"/>
            <w:shd w:val="clear" w:color="auto" w:fill="auto"/>
          </w:tcPr>
          <w:p w14:paraId="56329640"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расходов Эмитента за соответствующий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A77923" w:rsidRPr="004E15E6" w14:paraId="25AC16AF" w14:textId="77777777" w:rsidTr="00376D57">
        <w:tc>
          <w:tcPr>
            <w:tcW w:w="730" w:type="dxa"/>
            <w:shd w:val="clear" w:color="auto" w:fill="auto"/>
          </w:tcPr>
          <w:p w14:paraId="37001C34"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lang w:val="en-US"/>
              </w:rPr>
              <w:t>K</w:t>
            </w:r>
          </w:p>
        </w:tc>
        <w:tc>
          <w:tcPr>
            <w:tcW w:w="9183" w:type="dxa"/>
            <w:shd w:val="clear" w:color="auto" w:fill="auto"/>
          </w:tcPr>
          <w:p w14:paraId="1A46B575" w14:textId="1E318069"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 xml:space="preserve">Сумма входящих остатков на залоговом счете на день расчета Переменного дохода за предыдущий расчетный период за вычетом суммы частичного погашения Облигаций класса </w:t>
            </w:r>
            <w:r w:rsidRPr="004E15E6">
              <w:rPr>
                <w:rFonts w:ascii="Times New Roman" w:hAnsi="Times New Roman"/>
                <w:sz w:val="21"/>
                <w:szCs w:val="21"/>
              </w:rPr>
              <w:lastRenderedPageBreak/>
              <w:t>«А» за предыдущий расчетный период (если применимо), Дополнительного дохода по Облигациям класса «А» за предыдущий расчетный период (если применимо), Переменного дохода за предыдущий расчетный период.</w:t>
            </w:r>
          </w:p>
        </w:tc>
      </w:tr>
      <w:tr w:rsidR="00A77923" w:rsidRPr="004E15E6" w14:paraId="224DBA0E" w14:textId="77777777" w:rsidTr="00376D57">
        <w:tc>
          <w:tcPr>
            <w:tcW w:w="730" w:type="dxa"/>
            <w:shd w:val="clear" w:color="auto" w:fill="auto"/>
          </w:tcPr>
          <w:p w14:paraId="55EEEE7F" w14:textId="77777777" w:rsidR="00A77923" w:rsidRPr="004E15E6" w:rsidRDefault="00A77923" w:rsidP="00376D57">
            <w:pPr>
              <w:spacing w:line="240" w:lineRule="auto"/>
              <w:jc w:val="both"/>
              <w:rPr>
                <w:rFonts w:ascii="Times New Roman" w:hAnsi="Times New Roman"/>
                <w:sz w:val="21"/>
                <w:szCs w:val="21"/>
                <w:lang w:val="en-US"/>
              </w:rPr>
            </w:pPr>
            <w:r w:rsidRPr="004E15E6">
              <w:rPr>
                <w:rFonts w:ascii="Times New Roman" w:hAnsi="Times New Roman"/>
                <w:sz w:val="21"/>
                <w:szCs w:val="21"/>
                <w:lang w:val="en-US"/>
              </w:rPr>
              <w:lastRenderedPageBreak/>
              <w:t>Z</w:t>
            </w:r>
          </w:p>
        </w:tc>
        <w:tc>
          <w:tcPr>
            <w:tcW w:w="9183" w:type="dxa"/>
            <w:shd w:val="clear" w:color="auto" w:fill="auto"/>
          </w:tcPr>
          <w:p w14:paraId="4A405D72"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размер суммы полученных Эмитентом излишне уплаченных и невыясненных платежей, согласно последней информации, полученной Эмитентом от Расчетного агента</w:t>
            </w:r>
          </w:p>
        </w:tc>
      </w:tr>
      <w:tr w:rsidR="00A77923" w:rsidRPr="004E15E6" w14:paraId="725F21BC" w14:textId="77777777" w:rsidTr="00376D57">
        <w:tc>
          <w:tcPr>
            <w:tcW w:w="730" w:type="dxa"/>
            <w:shd w:val="clear" w:color="auto" w:fill="auto"/>
          </w:tcPr>
          <w:p w14:paraId="1AE7642F" w14:textId="77777777" w:rsidR="00A77923" w:rsidRPr="004E15E6" w:rsidRDefault="00A77923" w:rsidP="00376D57">
            <w:pPr>
              <w:spacing w:line="240" w:lineRule="auto"/>
              <w:jc w:val="both"/>
              <w:rPr>
                <w:rFonts w:ascii="Times New Roman" w:hAnsi="Times New Roman"/>
                <w:sz w:val="21"/>
                <w:szCs w:val="21"/>
                <w:lang w:val="en-US"/>
              </w:rPr>
            </w:pPr>
            <w:r w:rsidRPr="004E15E6">
              <w:rPr>
                <w:rFonts w:ascii="Times New Roman" w:hAnsi="Times New Roman"/>
                <w:sz w:val="21"/>
                <w:szCs w:val="21"/>
                <w:lang w:val="en-US"/>
              </w:rPr>
              <w:t>X</w:t>
            </w:r>
          </w:p>
        </w:tc>
        <w:tc>
          <w:tcPr>
            <w:tcW w:w="9183" w:type="dxa"/>
            <w:shd w:val="clear" w:color="auto" w:fill="auto"/>
          </w:tcPr>
          <w:p w14:paraId="39FB2249"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возвратов с Залогового счета ошибочно зачисленных денежных средств на Залоговый счет</w:t>
            </w:r>
          </w:p>
        </w:tc>
      </w:tr>
      <w:tr w:rsidR="00A77923" w:rsidRPr="004E15E6" w14:paraId="3AD8BA2C" w14:textId="77777777" w:rsidTr="00376D57">
        <w:tc>
          <w:tcPr>
            <w:tcW w:w="730" w:type="dxa"/>
            <w:shd w:val="clear" w:color="auto" w:fill="auto"/>
          </w:tcPr>
          <w:p w14:paraId="469E139F" w14:textId="77777777" w:rsidR="00A77923" w:rsidRPr="004E15E6" w:rsidRDefault="00A77923" w:rsidP="00376D57">
            <w:pPr>
              <w:spacing w:line="240" w:lineRule="auto"/>
              <w:jc w:val="both"/>
              <w:rPr>
                <w:rFonts w:ascii="Times New Roman" w:hAnsi="Times New Roman"/>
                <w:sz w:val="21"/>
                <w:szCs w:val="21"/>
                <w:lang w:val="en-US"/>
              </w:rPr>
            </w:pPr>
            <w:proofErr w:type="spellStart"/>
            <w:r w:rsidRPr="004E15E6">
              <w:rPr>
                <w:rFonts w:ascii="Times New Roman" w:hAnsi="Times New Roman"/>
                <w:sz w:val="21"/>
                <w:szCs w:val="21"/>
                <w:lang w:val="en-US"/>
              </w:rPr>
              <w:t>Nom</w:t>
            </w:r>
            <w:r w:rsidRPr="004E15E6">
              <w:rPr>
                <w:rFonts w:ascii="Times New Roman" w:hAnsi="Times New Roman"/>
                <w:sz w:val="21"/>
                <w:szCs w:val="21"/>
                <w:vertAlign w:val="subscript"/>
                <w:lang w:val="en-US"/>
              </w:rPr>
              <w:t>B</w:t>
            </w:r>
            <w:proofErr w:type="spellEnd"/>
          </w:p>
        </w:tc>
        <w:tc>
          <w:tcPr>
            <w:tcW w:w="9183" w:type="dxa"/>
            <w:shd w:val="clear" w:color="auto" w:fill="auto"/>
          </w:tcPr>
          <w:p w14:paraId="39638B03" w14:textId="77777777" w:rsidR="00A77923" w:rsidRPr="004E15E6" w:rsidRDefault="00A77923" w:rsidP="00376D57">
            <w:pPr>
              <w:spacing w:line="240" w:lineRule="auto"/>
              <w:jc w:val="both"/>
              <w:rPr>
                <w:rFonts w:ascii="Times New Roman" w:hAnsi="Times New Roman"/>
                <w:sz w:val="21"/>
                <w:szCs w:val="21"/>
              </w:rPr>
            </w:pPr>
            <w:r w:rsidRPr="004E15E6">
              <w:rPr>
                <w:rFonts w:ascii="Times New Roman" w:hAnsi="Times New Roman"/>
                <w:sz w:val="21"/>
                <w:szCs w:val="21"/>
              </w:rPr>
              <w:t>сумма, равная 100% номинальной стоимости всех Облигаций класса «Б»</w:t>
            </w:r>
          </w:p>
        </w:tc>
      </w:tr>
    </w:tbl>
    <w:p w14:paraId="276AF9C9" w14:textId="77777777" w:rsidR="00A77923" w:rsidRPr="004E15E6" w:rsidRDefault="00A77923" w:rsidP="00A77923">
      <w:pPr>
        <w:spacing w:line="240" w:lineRule="auto"/>
        <w:jc w:val="both"/>
        <w:rPr>
          <w:rFonts w:ascii="Times New Roman" w:hAnsi="Times New Roman"/>
          <w:sz w:val="21"/>
          <w:szCs w:val="21"/>
        </w:rPr>
      </w:pPr>
    </w:p>
    <w:p w14:paraId="4DFD58A7" w14:textId="3AA97754" w:rsidR="00A77923" w:rsidRPr="004E15E6" w:rsidRDefault="006A558B" w:rsidP="00A77923">
      <w:pPr>
        <w:spacing w:before="120" w:after="120" w:line="240" w:lineRule="auto"/>
        <w:jc w:val="both"/>
        <w:rPr>
          <w:rFonts w:ascii="Times New Roman" w:hAnsi="Times New Roman"/>
          <w:sz w:val="21"/>
          <w:szCs w:val="21"/>
        </w:rPr>
      </w:pPr>
      <w:r w:rsidRPr="004E15E6">
        <w:rPr>
          <w:rFonts w:ascii="Times New Roman" w:hAnsi="Times New Roman"/>
          <w:sz w:val="21"/>
          <w:szCs w:val="21"/>
        </w:rPr>
        <w:t xml:space="preserve">Размер </w:t>
      </w:r>
      <w:r w:rsidR="00A77923" w:rsidRPr="004E15E6">
        <w:rPr>
          <w:rFonts w:ascii="Times New Roman" w:hAnsi="Times New Roman"/>
          <w:sz w:val="21"/>
          <w:szCs w:val="21"/>
        </w:rPr>
        <w:t xml:space="preserve">Переменного дохода для каждой Облигации класса «Б» определяется с точностью до 1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(Четырех), и изменяется, увеличиваясь на единицу, если первая за округляемой цифра находится в промежутке от 5 (Пяти) до 9 (Девяти). </w:t>
      </w:r>
      <w:r w:rsidR="00A77923" w:rsidRPr="004E15E6">
        <w:rPr>
          <w:rFonts w:ascii="Times New Roman" w:hAnsi="Times New Roman"/>
          <w:sz w:val="21"/>
          <w:szCs w:val="21"/>
          <w:lang w:eastAsia="ar-SA"/>
        </w:rPr>
        <w:t>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выплате в дату оконч</w:t>
      </w:r>
      <w:r w:rsidRPr="004E15E6">
        <w:rPr>
          <w:rFonts w:ascii="Times New Roman" w:hAnsi="Times New Roman"/>
          <w:sz w:val="21"/>
          <w:szCs w:val="21"/>
          <w:lang w:eastAsia="ar-SA"/>
        </w:rPr>
        <w:t xml:space="preserve">ания данного купонного периода </w:t>
      </w:r>
      <w:r w:rsidR="00A77923" w:rsidRPr="004E15E6">
        <w:rPr>
          <w:rFonts w:ascii="Times New Roman" w:hAnsi="Times New Roman"/>
          <w:sz w:val="21"/>
          <w:szCs w:val="21"/>
          <w:lang w:eastAsia="ar-SA"/>
        </w:rPr>
        <w:t>Переменного дохода для каждой Облигации класса «Б», а затем уведомить НРД в порядке, предусмотренном Решением о выпуске.</w:t>
      </w:r>
    </w:p>
    <w:p w14:paraId="0B3EE732" w14:textId="77777777" w:rsidR="00A77923" w:rsidRPr="004E15E6" w:rsidRDefault="00A77923" w:rsidP="00A77923">
      <w:pPr>
        <w:spacing w:before="120" w:after="120" w:line="240" w:lineRule="auto"/>
        <w:jc w:val="both"/>
        <w:rPr>
          <w:rFonts w:ascii="Times New Roman" w:hAnsi="Times New Roman"/>
          <w:b/>
          <w:sz w:val="21"/>
          <w:szCs w:val="21"/>
        </w:rPr>
      </w:pPr>
      <w:r w:rsidRPr="004E15E6">
        <w:rPr>
          <w:rFonts w:ascii="Times New Roman" w:hAnsi="Times New Roman"/>
          <w:b/>
          <w:sz w:val="21"/>
          <w:szCs w:val="21"/>
        </w:rPr>
        <w:t>б) сроки исполнения обязательств по выплате номинальной стоимости, купонного (процентного) дохода по Облигациям класса «Б»</w:t>
      </w:r>
    </w:p>
    <w:p w14:paraId="07382B8E" w14:textId="77777777" w:rsidR="00A77923" w:rsidRPr="004E15E6" w:rsidRDefault="00A77923" w:rsidP="00A77923">
      <w:pPr>
        <w:spacing w:before="120" w:after="120" w:line="240" w:lineRule="auto"/>
        <w:jc w:val="both"/>
        <w:rPr>
          <w:rFonts w:ascii="Times New Roman" w:hAnsi="Times New Roman"/>
          <w:sz w:val="21"/>
          <w:szCs w:val="21"/>
        </w:rPr>
      </w:pPr>
      <w:r w:rsidRPr="004E15E6">
        <w:rPr>
          <w:rFonts w:ascii="Times New Roman" w:hAnsi="Times New Roman"/>
          <w:sz w:val="21"/>
          <w:szCs w:val="21"/>
        </w:rPr>
        <w:t>Обязательство по выплате номинальной стоимости Облигаций класса «Б» может быть исполнено только после полного погашения обязательств Эмитента по Облигации класса «А».</w:t>
      </w:r>
    </w:p>
    <w:p w14:paraId="10EB9784" w14:textId="77777777" w:rsidR="00A77923" w:rsidRPr="004E15E6" w:rsidRDefault="00A77923" w:rsidP="00A77923">
      <w:pPr>
        <w:spacing w:before="120" w:after="120" w:line="240" w:lineRule="auto"/>
        <w:jc w:val="both"/>
        <w:rPr>
          <w:rFonts w:ascii="Times New Roman" w:hAnsi="Times New Roman"/>
          <w:sz w:val="21"/>
          <w:szCs w:val="21"/>
        </w:rPr>
      </w:pPr>
      <w:r w:rsidRPr="004E15E6">
        <w:rPr>
          <w:rFonts w:ascii="Times New Roman" w:hAnsi="Times New Roman"/>
          <w:sz w:val="21"/>
          <w:szCs w:val="21"/>
        </w:rPr>
        <w:t>Погашение Облигаций класса «Б» осуществляется на 2 912 (Две тысячи девятьсот двенадцатый) день с даты Начала размещения Облигаций класса «Б», если не наступили основания досрочного полного погашения Облигаций класса «Б».</w:t>
      </w:r>
    </w:p>
    <w:p w14:paraId="39206DE2" w14:textId="77777777" w:rsidR="00A77923" w:rsidRPr="004E15E6" w:rsidRDefault="00A77923" w:rsidP="00A77923">
      <w:pPr>
        <w:spacing w:before="120" w:after="120" w:line="240" w:lineRule="auto"/>
        <w:jc w:val="both"/>
        <w:rPr>
          <w:rFonts w:ascii="Times New Roman" w:hAnsi="Times New Roman"/>
          <w:sz w:val="21"/>
          <w:szCs w:val="21"/>
        </w:rPr>
      </w:pPr>
      <w:r w:rsidRPr="004E15E6">
        <w:rPr>
          <w:rFonts w:ascii="Times New Roman" w:hAnsi="Times New Roman"/>
          <w:sz w:val="21"/>
          <w:szCs w:val="21"/>
        </w:rPr>
        <w:t>Частичное погашение номинальной стоимости Облигаций не предусмотрено.</w:t>
      </w:r>
    </w:p>
    <w:p w14:paraId="2C244328" w14:textId="77777777" w:rsidR="00A77923" w:rsidRPr="004E15E6" w:rsidRDefault="00A77923" w:rsidP="00A77923">
      <w:pPr>
        <w:autoSpaceDE w:val="0"/>
        <w:autoSpaceDN w:val="0"/>
        <w:adjustRightInd w:val="0"/>
        <w:spacing w:after="0" w:line="240" w:lineRule="auto"/>
        <w:jc w:val="both"/>
        <w:rPr>
          <w:rFonts w:ascii="Times New Roman" w:hAnsi="Times New Roman"/>
          <w:b/>
          <w:sz w:val="21"/>
          <w:szCs w:val="21"/>
        </w:rPr>
      </w:pPr>
      <w:r w:rsidRPr="004E15E6">
        <w:rPr>
          <w:rFonts w:ascii="Times New Roman" w:hAnsi="Times New Roman"/>
          <w:b/>
          <w:sz w:val="21"/>
          <w:szCs w:val="21"/>
        </w:rPr>
        <w:t>Срок исполнения обязательств по выплате процентного (купонного) дохода по Облигациям класса «Б»</w:t>
      </w:r>
    </w:p>
    <w:p w14:paraId="06311706" w14:textId="77777777" w:rsidR="00A77923" w:rsidRPr="004E15E6" w:rsidRDefault="00A77923" w:rsidP="00A77923">
      <w:pPr>
        <w:autoSpaceDE w:val="0"/>
        <w:autoSpaceDN w:val="0"/>
        <w:adjustRightInd w:val="0"/>
        <w:spacing w:after="0" w:line="240" w:lineRule="auto"/>
        <w:jc w:val="both"/>
        <w:rPr>
          <w:rFonts w:ascii="Times New Roman" w:hAnsi="Times New Roman"/>
          <w:b/>
          <w:sz w:val="21"/>
          <w:szCs w:val="21"/>
        </w:rPr>
      </w:pPr>
    </w:p>
    <w:p w14:paraId="244CEB37" w14:textId="3E6262E2" w:rsidR="00A77923" w:rsidRPr="004E15E6" w:rsidRDefault="00A77923" w:rsidP="00A77923">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Облигация класса «Б» имеет 29 (Двадцать девять) купонных периодов. </w:t>
      </w:r>
    </w:p>
    <w:p w14:paraId="35E87300" w14:textId="5F783C5C" w:rsidR="00A77923" w:rsidRPr="004E15E6" w:rsidRDefault="00A77923" w:rsidP="00A77923">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Длительность 1 (Первого), 2 (Второго) 3 (Третьего) и 4 (Четвертого) купонных периодов равна 182 (Сто восемьдесят два) дня. Длительность 5 (Пятого) купонного периода составляет 23 (Двадцать три) дня. Длительность 6 (Шестого) купонного периода составляет 68 (Шестьдесят восемь) дней, длительность каждого последующего купонного периода равна 91 (Девяносто один) день. </w:t>
      </w:r>
    </w:p>
    <w:p w14:paraId="31908E8F" w14:textId="77777777" w:rsidR="00A77923" w:rsidRPr="004E15E6" w:rsidRDefault="00A77923" w:rsidP="00A77923">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первого купонного периода является Дата начала размещения Облигаций класса «Б».</w:t>
      </w:r>
    </w:p>
    <w:p w14:paraId="11B9C956" w14:textId="77777777" w:rsidR="00A77923" w:rsidRPr="004E15E6" w:rsidRDefault="00A77923" w:rsidP="00A77923">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Датой начала 2 (Второго) купонного периода и последующих купонных периодов, включая последний, является дата окончания предшествующего купонного периода.</w:t>
      </w:r>
    </w:p>
    <w:p w14:paraId="1F6DA35D" w14:textId="0BAF8811" w:rsidR="00A77923" w:rsidRPr="004E15E6" w:rsidRDefault="00A77923" w:rsidP="00A77923">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Выплаты Минимального купонного дохода по Облигациям класса «Б» осуществляются в даты окончания соответствующих купонных периодов.</w:t>
      </w:r>
    </w:p>
    <w:p w14:paraId="4C20E653" w14:textId="03EBDD4D" w:rsidR="00A77923" w:rsidRPr="004E15E6" w:rsidRDefault="00A77923" w:rsidP="00A77923">
      <w:pPr>
        <w:spacing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Выплаты Переменного дохода по Облигациям класса «Б» осуществляются в даты окончания соответствующих купонных периодов, начиная с купонного периода, Облигаций по итогам которого Облигации класса «А».» подлежат полному погашению.</w:t>
      </w:r>
    </w:p>
    <w:p w14:paraId="2530D931"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доход по 1 (Первому) купону выплачивается в 182-й (Сто восемьдесят второй) день с даты начала размещения Облигаций класса «Б».</w:t>
      </w:r>
    </w:p>
    <w:p w14:paraId="5E08FAE0"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2 (Второму) купону выплачивается в </w:t>
      </w:r>
      <w:r w:rsidRPr="004E15E6">
        <w:rPr>
          <w:rFonts w:ascii="Times New Roman" w:hAnsi="Times New Roman"/>
          <w:sz w:val="21"/>
          <w:szCs w:val="21"/>
        </w:rPr>
        <w:t xml:space="preserve">364-й (Триста шестьдесят четвертый) </w:t>
      </w:r>
      <w:r w:rsidRPr="004E15E6">
        <w:rPr>
          <w:rFonts w:ascii="Times New Roman" w:hAnsi="Times New Roman"/>
          <w:bCs/>
          <w:iCs/>
          <w:sz w:val="21"/>
          <w:szCs w:val="21"/>
          <w:lang w:eastAsia="ar-SA"/>
        </w:rPr>
        <w:t>день с даты начала размещения Облигаций класса «Б».</w:t>
      </w:r>
    </w:p>
    <w:p w14:paraId="198D478F"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3 (Третьему) купону выплачивается в </w:t>
      </w:r>
      <w:r w:rsidRPr="004E15E6">
        <w:rPr>
          <w:rFonts w:ascii="Times New Roman" w:hAnsi="Times New Roman"/>
          <w:sz w:val="21"/>
          <w:szCs w:val="21"/>
        </w:rPr>
        <w:t>546-й (Пятьсот сорок шестой)</w:t>
      </w:r>
      <w:r w:rsidRPr="004E15E6">
        <w:rPr>
          <w:rFonts w:ascii="Times New Roman" w:hAnsi="Times New Roman"/>
          <w:bCs/>
          <w:iCs/>
          <w:sz w:val="21"/>
          <w:szCs w:val="21"/>
          <w:lang w:eastAsia="ar-SA"/>
        </w:rPr>
        <w:t xml:space="preserve"> день с даты начала размещения Облигаций класса «Б».</w:t>
      </w:r>
    </w:p>
    <w:p w14:paraId="5BFEE6CE"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lastRenderedPageBreak/>
        <w:t xml:space="preserve">Купонный доход по 4 (Четвертому) купону выплачивается в </w:t>
      </w:r>
      <w:r w:rsidRPr="004E15E6">
        <w:rPr>
          <w:rFonts w:ascii="Times New Roman" w:hAnsi="Times New Roman"/>
          <w:sz w:val="21"/>
          <w:szCs w:val="21"/>
        </w:rPr>
        <w:t>728-ой (Семьсот двадцать восьмой)</w:t>
      </w:r>
      <w:r w:rsidRPr="004E15E6">
        <w:rPr>
          <w:rFonts w:ascii="Times New Roman" w:hAnsi="Times New Roman"/>
          <w:bCs/>
          <w:iCs/>
          <w:sz w:val="21"/>
          <w:szCs w:val="21"/>
          <w:lang w:eastAsia="ar-SA"/>
        </w:rPr>
        <w:t xml:space="preserve"> день с даты начала размещения Облигаций класса «Б».</w:t>
      </w:r>
    </w:p>
    <w:p w14:paraId="5CE94CF8" w14:textId="0A957332"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5 (Пятому) купону выплачивается в </w:t>
      </w:r>
      <w:r w:rsidRPr="004E15E6">
        <w:rPr>
          <w:rFonts w:ascii="Times New Roman" w:hAnsi="Times New Roman"/>
          <w:sz w:val="21"/>
          <w:szCs w:val="21"/>
        </w:rPr>
        <w:t>751-й (Семьсот пятьдесят первый)</w:t>
      </w:r>
      <w:r w:rsidRPr="004E15E6">
        <w:rPr>
          <w:rFonts w:ascii="Times New Roman" w:hAnsi="Times New Roman"/>
          <w:bCs/>
          <w:iCs/>
          <w:sz w:val="21"/>
          <w:szCs w:val="21"/>
          <w:lang w:eastAsia="ar-SA"/>
        </w:rPr>
        <w:t xml:space="preserve"> день с даты начала размещения Облигаций класса «Б».</w:t>
      </w:r>
    </w:p>
    <w:p w14:paraId="7D3AA1A7" w14:textId="77777777" w:rsidR="00A77923" w:rsidRPr="004E15E6" w:rsidRDefault="00A77923" w:rsidP="00A77923">
      <w:pPr>
        <w:spacing w:after="0" w:line="240" w:lineRule="auto"/>
        <w:jc w:val="both"/>
        <w:rPr>
          <w:rFonts w:ascii="Times New Roman" w:hAnsi="Times New Roman"/>
          <w:bCs/>
          <w:iCs/>
          <w:sz w:val="21"/>
          <w:szCs w:val="21"/>
          <w:lang w:eastAsia="ar-SA"/>
        </w:rPr>
      </w:pPr>
      <w:r w:rsidRPr="004E15E6">
        <w:rPr>
          <w:rFonts w:ascii="Times New Roman" w:hAnsi="Times New Roman"/>
          <w:bCs/>
          <w:iCs/>
          <w:sz w:val="21"/>
          <w:szCs w:val="21"/>
          <w:lang w:eastAsia="ar-SA"/>
        </w:rPr>
        <w:t xml:space="preserve">Купонный доход по 6 (Шестому) купону выплачивается в </w:t>
      </w:r>
      <w:r w:rsidRPr="004E15E6">
        <w:rPr>
          <w:rFonts w:ascii="Times New Roman" w:hAnsi="Times New Roman"/>
          <w:sz w:val="21"/>
          <w:szCs w:val="21"/>
        </w:rPr>
        <w:t>819-й (Восемьсот девятнадцатый)</w:t>
      </w:r>
      <w:r w:rsidRPr="004E15E6">
        <w:rPr>
          <w:rFonts w:ascii="Times New Roman" w:hAnsi="Times New Roman"/>
          <w:bCs/>
          <w:iCs/>
          <w:sz w:val="21"/>
          <w:szCs w:val="21"/>
          <w:lang w:eastAsia="ar-SA"/>
        </w:rPr>
        <w:t xml:space="preserve"> день с даты начала размещения Облигаций класса «Б».</w:t>
      </w:r>
    </w:p>
    <w:p w14:paraId="4D588285" w14:textId="77777777" w:rsidR="00A77923" w:rsidRPr="004E15E6" w:rsidRDefault="00A77923" w:rsidP="00A77923">
      <w:pPr>
        <w:spacing w:after="0" w:line="240" w:lineRule="auto"/>
        <w:jc w:val="both"/>
        <w:rPr>
          <w:rFonts w:ascii="Times New Roman" w:hAnsi="Times New Roman"/>
          <w:bCs/>
          <w:iCs/>
          <w:sz w:val="21"/>
          <w:szCs w:val="21"/>
          <w:lang w:eastAsia="ar-SA"/>
        </w:rPr>
      </w:pPr>
    </w:p>
    <w:tbl>
      <w:tblPr>
        <w:tblStyle w:val="a3"/>
        <w:tblW w:w="0" w:type="auto"/>
        <w:tblInd w:w="108" w:type="dxa"/>
        <w:tblLook w:val="04A0" w:firstRow="1" w:lastRow="0" w:firstColumn="1" w:lastColumn="0" w:noHBand="0" w:noVBand="1"/>
      </w:tblPr>
      <w:tblGrid>
        <w:gridCol w:w="2985"/>
        <w:gridCol w:w="3067"/>
        <w:gridCol w:w="3185"/>
      </w:tblGrid>
      <w:tr w:rsidR="00A77923" w:rsidRPr="004E15E6" w14:paraId="57A3CD32" w14:textId="77777777" w:rsidTr="00376D57">
        <w:tc>
          <w:tcPr>
            <w:tcW w:w="6499" w:type="dxa"/>
            <w:gridSpan w:val="2"/>
            <w:tcBorders>
              <w:top w:val="single" w:sz="4" w:space="0" w:color="auto"/>
              <w:left w:val="single" w:sz="4" w:space="0" w:color="auto"/>
              <w:bottom w:val="single" w:sz="4" w:space="0" w:color="auto"/>
              <w:right w:val="single" w:sz="4" w:space="0" w:color="auto"/>
            </w:tcBorders>
            <w:hideMark/>
          </w:tcPr>
          <w:p w14:paraId="57941616"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Купонный период</w:t>
            </w:r>
          </w:p>
        </w:tc>
        <w:tc>
          <w:tcPr>
            <w:tcW w:w="3424" w:type="dxa"/>
            <w:vMerge w:val="restart"/>
            <w:tcBorders>
              <w:top w:val="single" w:sz="4" w:space="0" w:color="auto"/>
              <w:left w:val="single" w:sz="4" w:space="0" w:color="auto"/>
              <w:bottom w:val="single" w:sz="4" w:space="0" w:color="auto"/>
              <w:right w:val="single" w:sz="4" w:space="0" w:color="auto"/>
            </w:tcBorders>
            <w:hideMark/>
          </w:tcPr>
          <w:p w14:paraId="672027CD"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выплаты купонного дохода</w:t>
            </w:r>
            <w:r w:rsidRPr="004E15E6">
              <w:rPr>
                <w:rFonts w:ascii="Times New Roman" w:hAnsi="Times New Roman"/>
              </w:rPr>
              <w:t xml:space="preserve"> </w:t>
            </w:r>
            <w:r w:rsidRPr="004E15E6">
              <w:rPr>
                <w:rFonts w:ascii="Times New Roman" w:hAnsi="Times New Roman"/>
                <w:bCs/>
                <w:iCs/>
                <w:sz w:val="21"/>
                <w:szCs w:val="21"/>
                <w:lang w:eastAsia="ar-SA"/>
              </w:rPr>
              <w:t>по Облигациям класса «Б»</w:t>
            </w:r>
          </w:p>
        </w:tc>
      </w:tr>
      <w:tr w:rsidR="00A77923" w:rsidRPr="004E15E6" w14:paraId="5D5F673C" w14:textId="77777777" w:rsidTr="00376D57">
        <w:tc>
          <w:tcPr>
            <w:tcW w:w="3197" w:type="dxa"/>
            <w:tcBorders>
              <w:top w:val="single" w:sz="4" w:space="0" w:color="auto"/>
              <w:left w:val="single" w:sz="4" w:space="0" w:color="auto"/>
              <w:bottom w:val="single" w:sz="4" w:space="0" w:color="auto"/>
              <w:right w:val="single" w:sz="4" w:space="0" w:color="auto"/>
            </w:tcBorders>
            <w:hideMark/>
          </w:tcPr>
          <w:p w14:paraId="4203DC51"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начала</w:t>
            </w:r>
          </w:p>
        </w:tc>
        <w:tc>
          <w:tcPr>
            <w:tcW w:w="3302" w:type="dxa"/>
            <w:tcBorders>
              <w:top w:val="single" w:sz="4" w:space="0" w:color="auto"/>
              <w:left w:val="single" w:sz="4" w:space="0" w:color="auto"/>
              <w:bottom w:val="single" w:sz="4" w:space="0" w:color="auto"/>
              <w:right w:val="single" w:sz="4" w:space="0" w:color="auto"/>
            </w:tcBorders>
            <w:hideMark/>
          </w:tcPr>
          <w:p w14:paraId="2927F182"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окончания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8D925" w14:textId="77777777" w:rsidR="00A77923" w:rsidRPr="004E15E6" w:rsidRDefault="00A77923" w:rsidP="00376D57">
            <w:pPr>
              <w:rPr>
                <w:rFonts w:ascii="Times New Roman" w:hAnsi="Times New Roman"/>
                <w:bCs/>
                <w:iCs/>
                <w:sz w:val="21"/>
                <w:szCs w:val="21"/>
                <w:lang w:eastAsia="ar-SA"/>
              </w:rPr>
            </w:pPr>
          </w:p>
        </w:tc>
      </w:tr>
      <w:tr w:rsidR="00A77923" w:rsidRPr="004E15E6" w14:paraId="4C6385AC" w14:textId="77777777" w:rsidTr="00376D57">
        <w:tc>
          <w:tcPr>
            <w:tcW w:w="9923" w:type="dxa"/>
            <w:gridSpan w:val="3"/>
            <w:tcBorders>
              <w:top w:val="single" w:sz="4" w:space="0" w:color="auto"/>
              <w:left w:val="single" w:sz="4" w:space="0" w:color="auto"/>
              <w:bottom w:val="single" w:sz="4" w:space="0" w:color="auto"/>
              <w:right w:val="single" w:sz="4" w:space="0" w:color="auto"/>
            </w:tcBorders>
            <w:hideMark/>
          </w:tcPr>
          <w:p w14:paraId="3008604F" w14:textId="0FC1FD52" w:rsidR="00A77923" w:rsidRPr="004E15E6" w:rsidRDefault="009B010D" w:rsidP="00C64332">
            <w:pPr>
              <w:spacing w:after="120"/>
              <w:jc w:val="both"/>
              <w:rPr>
                <w:rFonts w:ascii="Times New Roman" w:hAnsi="Times New Roman"/>
                <w:bCs/>
                <w:iCs/>
                <w:sz w:val="21"/>
                <w:szCs w:val="21"/>
                <w:lang w:eastAsia="ar-SA"/>
              </w:rPr>
            </w:pPr>
            <w:r>
              <w:rPr>
                <w:rFonts w:ascii="Times New Roman" w:hAnsi="Times New Roman"/>
                <w:bCs/>
                <w:iCs/>
                <w:sz w:val="21"/>
                <w:szCs w:val="21"/>
                <w:lang w:eastAsia="ar-SA"/>
              </w:rPr>
              <w:t>7</w:t>
            </w:r>
            <w:r w:rsidR="00A77923" w:rsidRPr="004E15E6">
              <w:rPr>
                <w:rFonts w:ascii="Times New Roman" w:hAnsi="Times New Roman"/>
                <w:bCs/>
                <w:iCs/>
                <w:sz w:val="21"/>
                <w:szCs w:val="21"/>
                <w:lang w:eastAsia="ar-SA"/>
              </w:rPr>
              <w:t>-</w:t>
            </w:r>
            <w:r w:rsidR="00C64332">
              <w:rPr>
                <w:rFonts w:ascii="Times New Roman" w:hAnsi="Times New Roman"/>
                <w:bCs/>
                <w:iCs/>
                <w:sz w:val="21"/>
                <w:szCs w:val="21"/>
                <w:lang w:eastAsia="ar-SA"/>
              </w:rPr>
              <w:t>о</w:t>
            </w:r>
            <w:r w:rsidR="00A77923" w:rsidRPr="004E15E6">
              <w:rPr>
                <w:rFonts w:ascii="Times New Roman" w:hAnsi="Times New Roman"/>
                <w:bCs/>
                <w:iCs/>
                <w:sz w:val="21"/>
                <w:szCs w:val="21"/>
                <w:lang w:eastAsia="ar-SA"/>
              </w:rPr>
              <w:t>й и последующие купонные периоды по Облигациям класса «Б»</w:t>
            </w:r>
          </w:p>
        </w:tc>
      </w:tr>
      <w:tr w:rsidR="00A77923" w:rsidRPr="004E15E6" w14:paraId="11EAD8DC" w14:textId="77777777" w:rsidTr="00376D57">
        <w:tc>
          <w:tcPr>
            <w:tcW w:w="3197" w:type="dxa"/>
            <w:tcBorders>
              <w:top w:val="single" w:sz="4" w:space="0" w:color="auto"/>
              <w:left w:val="single" w:sz="4" w:space="0" w:color="auto"/>
              <w:bottom w:val="single" w:sz="4" w:space="0" w:color="auto"/>
              <w:right w:val="single" w:sz="4" w:space="0" w:color="auto"/>
            </w:tcBorders>
            <w:hideMark/>
          </w:tcPr>
          <w:p w14:paraId="210C028F" w14:textId="77777777"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начала 7-го и каждого последующего купонного периода по Облигациям класса «Б» определяется как дата окончания 6-го и каждого предыдущего купонного периода по Облигациям класса «Б» соответственно</w:t>
            </w:r>
          </w:p>
        </w:tc>
        <w:tc>
          <w:tcPr>
            <w:tcW w:w="3302" w:type="dxa"/>
            <w:tcBorders>
              <w:top w:val="single" w:sz="4" w:space="0" w:color="auto"/>
              <w:left w:val="single" w:sz="4" w:space="0" w:color="auto"/>
              <w:bottom w:val="single" w:sz="4" w:space="0" w:color="auto"/>
              <w:right w:val="single" w:sz="4" w:space="0" w:color="auto"/>
            </w:tcBorders>
            <w:hideMark/>
          </w:tcPr>
          <w:p w14:paraId="64CAF114" w14:textId="0241D5D7" w:rsidR="00A77923" w:rsidRPr="004E15E6" w:rsidRDefault="00A77923" w:rsidP="00A85D49">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Дата окончания 7-го и каждого последующего купонного периода по Облигациям класса «Б» наступает в 91 (</w:t>
            </w:r>
            <w:r w:rsidR="00A85D49" w:rsidRPr="004E15E6">
              <w:rPr>
                <w:rFonts w:ascii="Times New Roman" w:hAnsi="Times New Roman"/>
                <w:bCs/>
                <w:iCs/>
                <w:sz w:val="21"/>
                <w:szCs w:val="21"/>
                <w:lang w:eastAsia="ar-SA"/>
              </w:rPr>
              <w:t>Девяност</w:t>
            </w:r>
            <w:r w:rsidR="00A85D49">
              <w:rPr>
                <w:rFonts w:ascii="Times New Roman" w:hAnsi="Times New Roman"/>
                <w:bCs/>
                <w:iCs/>
                <w:sz w:val="21"/>
                <w:szCs w:val="21"/>
                <w:lang w:eastAsia="ar-SA"/>
              </w:rPr>
              <w:t>о</w:t>
            </w:r>
            <w:r w:rsidR="00A85D49" w:rsidRPr="004E15E6">
              <w:rPr>
                <w:rFonts w:ascii="Times New Roman" w:hAnsi="Times New Roman"/>
                <w:bCs/>
                <w:iCs/>
                <w:sz w:val="21"/>
                <w:szCs w:val="21"/>
                <w:lang w:eastAsia="ar-SA"/>
              </w:rPr>
              <w:t xml:space="preserve"> </w:t>
            </w:r>
            <w:r w:rsidRPr="004E15E6">
              <w:rPr>
                <w:rFonts w:ascii="Times New Roman" w:hAnsi="Times New Roman"/>
                <w:bCs/>
                <w:iCs/>
                <w:sz w:val="21"/>
                <w:szCs w:val="21"/>
                <w:lang w:eastAsia="ar-SA"/>
              </w:rPr>
              <w:t xml:space="preserve">первый) день с даты окончания предыдущего купонного периода по Облигациям класса «Б». Дата окончания последнего купонного периода по Облигациям класса «Б» наступает в </w:t>
            </w:r>
            <w:r w:rsidRPr="004E15E6">
              <w:rPr>
                <w:rFonts w:ascii="Times New Roman" w:hAnsi="Times New Roman"/>
                <w:sz w:val="21"/>
                <w:szCs w:val="21"/>
              </w:rPr>
              <w:t xml:space="preserve">2912-й (Две тысячи девятьсот двенадцатый) </w:t>
            </w:r>
            <w:r w:rsidRPr="004E15E6">
              <w:rPr>
                <w:rFonts w:ascii="Times New Roman" w:hAnsi="Times New Roman"/>
                <w:bCs/>
                <w:iCs/>
                <w:sz w:val="21"/>
                <w:szCs w:val="21"/>
                <w:lang w:eastAsia="ar-SA"/>
              </w:rPr>
              <w:t xml:space="preserve"> день с даты начала размещения Облигаций класса «Б»</w:t>
            </w:r>
          </w:p>
        </w:tc>
        <w:tc>
          <w:tcPr>
            <w:tcW w:w="3424" w:type="dxa"/>
            <w:tcBorders>
              <w:top w:val="single" w:sz="4" w:space="0" w:color="auto"/>
              <w:left w:val="single" w:sz="4" w:space="0" w:color="auto"/>
              <w:bottom w:val="single" w:sz="4" w:space="0" w:color="auto"/>
              <w:right w:val="single" w:sz="4" w:space="0" w:color="auto"/>
            </w:tcBorders>
            <w:hideMark/>
          </w:tcPr>
          <w:p w14:paraId="588F70E5" w14:textId="792A5754" w:rsidR="00A77923" w:rsidRPr="004E15E6" w:rsidRDefault="00A77923" w:rsidP="00376D57">
            <w:pPr>
              <w:spacing w:after="120"/>
              <w:jc w:val="both"/>
              <w:rPr>
                <w:rFonts w:ascii="Times New Roman" w:hAnsi="Times New Roman"/>
                <w:bCs/>
                <w:iCs/>
                <w:sz w:val="21"/>
                <w:szCs w:val="21"/>
                <w:lang w:eastAsia="ar-SA"/>
              </w:rPr>
            </w:pPr>
            <w:r w:rsidRPr="004E15E6">
              <w:rPr>
                <w:rFonts w:ascii="Times New Roman" w:hAnsi="Times New Roman"/>
                <w:bCs/>
                <w:iCs/>
                <w:sz w:val="21"/>
                <w:szCs w:val="21"/>
                <w:lang w:eastAsia="ar-SA"/>
              </w:rPr>
              <w:t>Выплаты купонного дохода</w:t>
            </w:r>
            <w:r w:rsidR="00C64332">
              <w:rPr>
                <w:rFonts w:ascii="Times New Roman" w:hAnsi="Times New Roman"/>
                <w:bCs/>
                <w:iCs/>
                <w:sz w:val="21"/>
                <w:szCs w:val="21"/>
                <w:lang w:eastAsia="ar-SA"/>
              </w:rPr>
              <w:t xml:space="preserve"> по Облигациям класса «Б» за 7-о</w:t>
            </w:r>
            <w:r w:rsidRPr="004E15E6">
              <w:rPr>
                <w:rFonts w:ascii="Times New Roman" w:hAnsi="Times New Roman"/>
                <w:bCs/>
                <w:iCs/>
                <w:sz w:val="21"/>
                <w:szCs w:val="21"/>
                <w:lang w:eastAsia="ar-SA"/>
              </w:rPr>
              <w:t>й и каждый последующий купонный период по Облигациям класса «Б»  осуществляется в дату окончания 7-го и каждого последующего купонного периода по Облигациям класса «Б»  соответственно</w:t>
            </w:r>
          </w:p>
        </w:tc>
      </w:tr>
    </w:tbl>
    <w:p w14:paraId="798E3753" w14:textId="77777777" w:rsidR="00A77923" w:rsidRPr="004E15E6" w:rsidRDefault="00A77923" w:rsidP="00A77923">
      <w:pPr>
        <w:spacing w:after="0" w:line="240" w:lineRule="auto"/>
        <w:jc w:val="both"/>
        <w:rPr>
          <w:rFonts w:ascii="Times New Roman" w:hAnsi="Times New Roman"/>
          <w:bCs/>
          <w:iCs/>
          <w:sz w:val="21"/>
          <w:szCs w:val="21"/>
          <w:lang w:eastAsia="ar-SA"/>
        </w:rPr>
      </w:pPr>
    </w:p>
    <w:p w14:paraId="5FED6F53" w14:textId="77777777" w:rsidR="00A77923" w:rsidRPr="004E15E6" w:rsidRDefault="00A77923" w:rsidP="00A77923">
      <w:pPr>
        <w:spacing w:after="0" w:line="240" w:lineRule="auto"/>
        <w:jc w:val="both"/>
        <w:rPr>
          <w:rFonts w:ascii="Times New Roman" w:hAnsi="Times New Roman"/>
          <w:bCs/>
          <w:iCs/>
          <w:sz w:val="21"/>
          <w:szCs w:val="21"/>
          <w:lang w:eastAsia="ar-SA"/>
        </w:rPr>
      </w:pPr>
    </w:p>
    <w:p w14:paraId="73F8DDAD" w14:textId="1E5E6000" w:rsidR="00A77923" w:rsidRPr="004E15E6" w:rsidRDefault="00A77923" w:rsidP="00A77923">
      <w:pPr>
        <w:spacing w:after="0" w:line="240" w:lineRule="auto"/>
        <w:jc w:val="both"/>
        <w:rPr>
          <w:rFonts w:ascii="Times New Roman" w:hAnsi="Times New Roman"/>
          <w:sz w:val="21"/>
          <w:szCs w:val="21"/>
        </w:rPr>
      </w:pPr>
      <w:r w:rsidRPr="004E15E6">
        <w:rPr>
          <w:rFonts w:ascii="Times New Roman" w:hAnsi="Times New Roman"/>
          <w:sz w:val="21"/>
          <w:szCs w:val="21"/>
        </w:rPr>
        <w:t xml:space="preserve">Выплата купонного дохода по 29 </w:t>
      </w:r>
      <w:r w:rsidRPr="004E15E6">
        <w:rPr>
          <w:rFonts w:ascii="Times New Roman" w:hAnsi="Times New Roman"/>
          <w:bCs/>
          <w:iCs/>
          <w:sz w:val="21"/>
          <w:szCs w:val="21"/>
          <w:lang w:eastAsia="ar-SA"/>
        </w:rPr>
        <w:t>(</w:t>
      </w:r>
      <w:r w:rsidRPr="004E15E6">
        <w:rPr>
          <w:rFonts w:ascii="Times New Roman" w:hAnsi="Times New Roman"/>
          <w:sz w:val="21"/>
          <w:szCs w:val="21"/>
        </w:rPr>
        <w:t>Двадцать девятому</w:t>
      </w:r>
      <w:r w:rsidRPr="004E15E6">
        <w:rPr>
          <w:rFonts w:ascii="Times New Roman" w:hAnsi="Times New Roman"/>
          <w:bCs/>
          <w:iCs/>
          <w:sz w:val="21"/>
          <w:szCs w:val="21"/>
          <w:lang w:eastAsia="ar-SA"/>
        </w:rPr>
        <w:t>)</w:t>
      </w:r>
      <w:r w:rsidRPr="004E15E6">
        <w:rPr>
          <w:rFonts w:ascii="Times New Roman" w:hAnsi="Times New Roman"/>
          <w:sz w:val="21"/>
          <w:szCs w:val="21"/>
        </w:rPr>
        <w:t xml:space="preserve"> купону осуществляется одновременно с выплатой суммы погашения по Облигациям класса «Б» в 2912-й (Две тысячи девятьсот двенадцатый) день с даты начала размещения </w:t>
      </w:r>
      <w:r w:rsidRPr="004E15E6">
        <w:rPr>
          <w:rFonts w:ascii="Times New Roman" w:hAnsi="Times New Roman"/>
          <w:bCs/>
          <w:iCs/>
          <w:sz w:val="21"/>
          <w:szCs w:val="21"/>
          <w:lang w:eastAsia="ar-SA"/>
        </w:rPr>
        <w:t>Облигаций класса «Б».</w:t>
      </w:r>
    </w:p>
    <w:p w14:paraId="3E0069E9" w14:textId="2D5D2B00" w:rsidR="00B4448C" w:rsidRPr="004E15E6" w:rsidRDefault="00A77923" w:rsidP="00A77923">
      <w:pPr>
        <w:jc w:val="both"/>
        <w:rPr>
          <w:rFonts w:ascii="Times New Roman" w:hAnsi="Times New Roman"/>
          <w:bCs/>
          <w:sz w:val="21"/>
          <w:szCs w:val="21"/>
          <w:lang w:eastAsia="ar-SA"/>
        </w:rPr>
      </w:pPr>
      <w:r w:rsidRPr="004E15E6">
        <w:rPr>
          <w:rFonts w:ascii="Times New Roman" w:hAnsi="Times New Roman"/>
          <w:bCs/>
          <w:sz w:val="21"/>
          <w:szCs w:val="21"/>
          <w:lang w:eastAsia="ar-SA"/>
        </w:rPr>
        <w:t>Если дата окончания купонного периода выпадает на нерабочий праздничный или на выходной день в РФ,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1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30EBDE18" w14:textId="77777777" w:rsidR="00B06526" w:rsidRPr="004E15E6" w:rsidRDefault="00B06526" w:rsidP="00B06526">
      <w:pPr>
        <w:pStyle w:val="a4"/>
        <w:numPr>
          <w:ilvl w:val="0"/>
          <w:numId w:val="1"/>
        </w:numPr>
        <w:spacing w:before="120"/>
        <w:jc w:val="both"/>
        <w:outlineLvl w:val="0"/>
        <w:rPr>
          <w:sz w:val="24"/>
          <w:szCs w:val="24"/>
        </w:rPr>
      </w:pPr>
      <w:r w:rsidRPr="004E15E6">
        <w:rPr>
          <w:b/>
          <w:sz w:val="21"/>
          <w:szCs w:val="21"/>
        </w:rPr>
        <w:t>Изменения</w:t>
      </w:r>
      <w:r w:rsidRPr="004E15E6">
        <w:rPr>
          <w:b/>
          <w:sz w:val="22"/>
          <w:szCs w:val="22"/>
        </w:rPr>
        <w:t xml:space="preserve"> вносятся в </w:t>
      </w:r>
      <w:proofErr w:type="spellStart"/>
      <w:r w:rsidRPr="004E15E6">
        <w:rPr>
          <w:b/>
          <w:sz w:val="22"/>
          <w:szCs w:val="22"/>
        </w:rPr>
        <w:t>пп</w:t>
      </w:r>
      <w:proofErr w:type="spellEnd"/>
      <w:r w:rsidRPr="004E15E6">
        <w:rPr>
          <w:b/>
          <w:sz w:val="22"/>
          <w:szCs w:val="22"/>
        </w:rPr>
        <w:t>. «</w:t>
      </w:r>
      <w:r w:rsidRPr="004E15E6">
        <w:rPr>
          <w:b/>
          <w:i/>
          <w:sz w:val="22"/>
          <w:szCs w:val="22"/>
        </w:rPr>
        <w:t>Резервы Эмитента</w:t>
      </w:r>
      <w:r w:rsidRPr="004E15E6">
        <w:rPr>
          <w:b/>
          <w:sz w:val="22"/>
          <w:szCs w:val="22"/>
        </w:rPr>
        <w:t>» п. 17 Решения о выпуске</w:t>
      </w:r>
    </w:p>
    <w:p w14:paraId="63B41F60" w14:textId="77777777" w:rsidR="00B06526" w:rsidRPr="004E15E6" w:rsidRDefault="00B06526" w:rsidP="00B06526">
      <w:pPr>
        <w:pStyle w:val="2"/>
        <w:spacing w:before="120" w:after="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изменяемой редакции:</w:t>
      </w:r>
    </w:p>
    <w:p w14:paraId="10248BDB" w14:textId="77777777" w:rsidR="00B06526" w:rsidRPr="004E15E6" w:rsidRDefault="00B06526" w:rsidP="00B06526">
      <w:pPr>
        <w:spacing w:before="120" w:line="240" w:lineRule="auto"/>
        <w:jc w:val="both"/>
        <w:rPr>
          <w:rFonts w:ascii="Times New Roman" w:hAnsi="Times New Roman"/>
          <w:sz w:val="21"/>
          <w:szCs w:val="21"/>
        </w:rPr>
      </w:pPr>
      <w:r w:rsidRPr="004E15E6">
        <w:rPr>
          <w:rFonts w:ascii="Times New Roman" w:hAnsi="Times New Roman"/>
          <w:sz w:val="21"/>
          <w:szCs w:val="21"/>
        </w:rPr>
        <w:t>Если иное не указано в Сообщении о ключевых условиях, Эмитентом создаются (1) резерв для выплаты купонного дохода за один купонный период («Резерв для купона»); (2) резерв на операционные расходы.</w:t>
      </w:r>
    </w:p>
    <w:p w14:paraId="65160C33" w14:textId="77777777" w:rsidR="00B06526" w:rsidRPr="004E15E6" w:rsidRDefault="00B06526" w:rsidP="00B06526">
      <w:pPr>
        <w:spacing w:after="0" w:line="240" w:lineRule="auto"/>
        <w:jc w:val="both"/>
        <w:rPr>
          <w:rFonts w:ascii="Times New Roman" w:hAnsi="Times New Roman"/>
          <w:sz w:val="21"/>
          <w:szCs w:val="21"/>
        </w:rPr>
      </w:pPr>
      <w:r w:rsidRPr="004E15E6">
        <w:rPr>
          <w:rFonts w:ascii="Times New Roman" w:hAnsi="Times New Roman"/>
          <w:sz w:val="21"/>
          <w:szCs w:val="21"/>
        </w:rPr>
        <w:t>Резервы создаются из денежного потока и уменьшают ДДС, размер которого определяет стоимость, выплачиваемую по каждой Облигации выпуска при ее погашении (частичном погашении).</w:t>
      </w:r>
    </w:p>
    <w:p w14:paraId="19DEF0D9" w14:textId="77777777" w:rsidR="00B06526" w:rsidRPr="004E15E6" w:rsidRDefault="00B06526" w:rsidP="00B06526">
      <w:pPr>
        <w:spacing w:after="0" w:line="240" w:lineRule="auto"/>
        <w:jc w:val="both"/>
        <w:rPr>
          <w:rFonts w:ascii="Times New Roman" w:hAnsi="Times New Roman"/>
          <w:sz w:val="21"/>
          <w:szCs w:val="21"/>
        </w:rPr>
      </w:pPr>
    </w:p>
    <w:p w14:paraId="18CA7306" w14:textId="77777777" w:rsidR="00B06526" w:rsidRPr="004E15E6" w:rsidRDefault="00B06526" w:rsidP="00B06526">
      <w:pPr>
        <w:spacing w:after="0" w:line="240" w:lineRule="auto"/>
        <w:jc w:val="both"/>
        <w:rPr>
          <w:rFonts w:ascii="Times New Roman" w:hAnsi="Times New Roman"/>
          <w:sz w:val="21"/>
          <w:szCs w:val="21"/>
        </w:rPr>
      </w:pPr>
      <w:r w:rsidRPr="004E15E6">
        <w:rPr>
          <w:rFonts w:ascii="Times New Roman" w:hAnsi="Times New Roman"/>
          <w:sz w:val="21"/>
          <w:szCs w:val="21"/>
        </w:rPr>
        <w:t xml:space="preserve">Размер Резервов учтен в формуле определения ДДС (п. 9.2 Решения о выпуске), при этом, </w:t>
      </w:r>
    </w:p>
    <w:p w14:paraId="29AB7DE1" w14:textId="77777777" w:rsidR="00B06526" w:rsidRPr="004E15E6" w:rsidRDefault="00B06526" w:rsidP="00B06526">
      <w:pPr>
        <w:pStyle w:val="a4"/>
        <w:numPr>
          <w:ilvl w:val="0"/>
          <w:numId w:val="12"/>
        </w:numPr>
        <w:ind w:left="426" w:hanging="426"/>
        <w:jc w:val="both"/>
        <w:rPr>
          <w:rFonts w:eastAsia="Calibri"/>
          <w:sz w:val="21"/>
          <w:szCs w:val="21"/>
          <w:lang w:eastAsia="en-US"/>
        </w:rPr>
      </w:pPr>
      <w:r w:rsidRPr="004E15E6">
        <w:rPr>
          <w:rFonts w:eastAsia="Calibri"/>
          <w:sz w:val="21"/>
          <w:szCs w:val="21"/>
          <w:lang w:eastAsia="en-US"/>
        </w:rPr>
        <w:t>(D) в формуле определения ДД</w:t>
      </w:r>
      <w:r w:rsidRPr="004E15E6">
        <w:rPr>
          <w:rFonts w:eastAsia="Calibri"/>
          <w:sz w:val="21"/>
          <w:szCs w:val="21"/>
          <w:lang w:val="en-US" w:eastAsia="en-US"/>
        </w:rPr>
        <w:t>C</w:t>
      </w:r>
      <w:r w:rsidRPr="004E15E6">
        <w:rPr>
          <w:rFonts w:eastAsia="Calibri"/>
          <w:sz w:val="21"/>
          <w:szCs w:val="21"/>
          <w:lang w:eastAsia="en-US"/>
        </w:rPr>
        <w:t xml:space="preserve"> определяет размер Резерва на купон, который, исходя из формулы, всегда равен размеру купона по текущему купонному периоду по Облигациям класса «А»;</w:t>
      </w:r>
    </w:p>
    <w:p w14:paraId="3308EC44" w14:textId="77777777" w:rsidR="00B06526" w:rsidRPr="004E15E6" w:rsidRDefault="00B06526" w:rsidP="00B06526">
      <w:pPr>
        <w:pStyle w:val="a4"/>
        <w:numPr>
          <w:ilvl w:val="0"/>
          <w:numId w:val="12"/>
        </w:numPr>
        <w:ind w:left="426" w:hanging="426"/>
        <w:jc w:val="both"/>
        <w:rPr>
          <w:rFonts w:eastAsia="Calibri"/>
          <w:sz w:val="21"/>
          <w:szCs w:val="21"/>
          <w:lang w:eastAsia="en-US"/>
        </w:rPr>
      </w:pPr>
      <w:r w:rsidRPr="004E15E6" w:rsidDel="00664FC3">
        <w:rPr>
          <w:rFonts w:eastAsia="Calibri"/>
          <w:sz w:val="21"/>
          <w:szCs w:val="21"/>
          <w:lang w:eastAsia="en-US"/>
        </w:rPr>
        <w:t xml:space="preserve"> </w:t>
      </w:r>
      <w:r w:rsidRPr="004E15E6">
        <w:rPr>
          <w:rFonts w:eastAsia="Calibri"/>
          <w:sz w:val="21"/>
          <w:szCs w:val="21"/>
          <w:lang w:eastAsia="en-US"/>
        </w:rPr>
        <w:t>(E + F + G) * 120% в формуле определения ДДС определяет размер Резерва на операционные расходы, который, исходя из формулы, равняется 20% от понесенных в текущем периоде расходов на услуги Сервисных агентов, Управляющей компании, Расчетного агента, Представителя владельцев Облигаций и иных расходов, связанных с уставной деятельностью Эмитента за текущий отчетный период.</w:t>
      </w:r>
    </w:p>
    <w:p w14:paraId="785CCA23" w14:textId="77777777" w:rsidR="00B06526" w:rsidRPr="004E15E6" w:rsidRDefault="00B06526" w:rsidP="00B06526">
      <w:pPr>
        <w:spacing w:before="120" w:line="240" w:lineRule="auto"/>
        <w:jc w:val="both"/>
        <w:rPr>
          <w:rFonts w:ascii="Times New Roman" w:hAnsi="Times New Roman"/>
          <w:b/>
          <w:sz w:val="21"/>
          <w:szCs w:val="21"/>
        </w:rPr>
      </w:pPr>
      <w:r w:rsidRPr="004E15E6">
        <w:rPr>
          <w:rFonts w:ascii="Times New Roman" w:hAnsi="Times New Roman"/>
          <w:b/>
          <w:sz w:val="21"/>
          <w:szCs w:val="21"/>
        </w:rPr>
        <w:t>Резерв для купона</w:t>
      </w:r>
    </w:p>
    <w:p w14:paraId="1AC38DF7" w14:textId="77777777" w:rsidR="00B06526" w:rsidRPr="004E15E6" w:rsidRDefault="00B06526" w:rsidP="00B06526">
      <w:pPr>
        <w:spacing w:before="120"/>
        <w:jc w:val="both"/>
        <w:rPr>
          <w:rFonts w:ascii="Times New Roman" w:hAnsi="Times New Roman"/>
          <w:sz w:val="21"/>
          <w:szCs w:val="21"/>
        </w:rPr>
      </w:pPr>
      <w:r w:rsidRPr="004E15E6">
        <w:rPr>
          <w:rFonts w:ascii="Times New Roman" w:hAnsi="Times New Roman"/>
          <w:sz w:val="21"/>
          <w:szCs w:val="21"/>
        </w:rPr>
        <w:lastRenderedPageBreak/>
        <w:t>Резерв для выплаты купонного дохода по Облигациям класса «А» и Минимального купонного дохода Облигациям класса «Б» формируется и содержится на залоговом счете Эмитента. Резерв для купона может быть использован только для целей выплаты купонного дохода.</w:t>
      </w:r>
    </w:p>
    <w:p w14:paraId="5B29E9E9" w14:textId="77777777" w:rsidR="00B06526" w:rsidRPr="004E15E6" w:rsidRDefault="00B06526" w:rsidP="00B06526">
      <w:pPr>
        <w:spacing w:before="120"/>
        <w:jc w:val="both"/>
        <w:rPr>
          <w:rFonts w:ascii="Times New Roman" w:hAnsi="Times New Roman"/>
          <w:sz w:val="21"/>
          <w:szCs w:val="21"/>
        </w:rPr>
      </w:pPr>
      <w:r w:rsidRPr="004E15E6">
        <w:rPr>
          <w:rFonts w:ascii="Times New Roman" w:hAnsi="Times New Roman"/>
          <w:sz w:val="21"/>
          <w:szCs w:val="21"/>
        </w:rPr>
        <w:t xml:space="preserve">В заключительном купонном периоде сумма Резерва для купона по Облигациям класса «А» направляется на выплату купона по Облигациям класса «А» за такой заключительный купонный период в полном объеме. </w:t>
      </w:r>
    </w:p>
    <w:p w14:paraId="71FF7DC9" w14:textId="77777777" w:rsidR="00B06526" w:rsidRPr="004E15E6" w:rsidRDefault="00B06526" w:rsidP="00B06526">
      <w:pPr>
        <w:spacing w:before="120"/>
        <w:jc w:val="both"/>
        <w:rPr>
          <w:rFonts w:ascii="Times New Roman" w:hAnsi="Times New Roman"/>
          <w:sz w:val="21"/>
          <w:szCs w:val="21"/>
        </w:rPr>
      </w:pPr>
      <w:r w:rsidRPr="004E15E6">
        <w:rPr>
          <w:rFonts w:ascii="Times New Roman" w:hAnsi="Times New Roman"/>
          <w:sz w:val="21"/>
          <w:szCs w:val="21"/>
        </w:rPr>
        <w:t xml:space="preserve">В заключительном купонном периоде сумма Резерва для Минимального купонного дохода по Облигациям класса «Б» направляется на выплату купона по Облигациям класса «Б» за такой заключительный купонный период в полном объеме. </w:t>
      </w:r>
    </w:p>
    <w:p w14:paraId="718988AB" w14:textId="77777777" w:rsidR="00B06526" w:rsidRPr="004E15E6" w:rsidRDefault="00B06526" w:rsidP="00B06526">
      <w:pPr>
        <w:spacing w:before="120"/>
        <w:jc w:val="both"/>
        <w:rPr>
          <w:rFonts w:ascii="Times New Roman" w:hAnsi="Times New Roman"/>
          <w:sz w:val="21"/>
          <w:szCs w:val="21"/>
        </w:rPr>
      </w:pPr>
      <w:r w:rsidRPr="004E15E6">
        <w:rPr>
          <w:rFonts w:ascii="Times New Roman" w:hAnsi="Times New Roman"/>
          <w:sz w:val="21"/>
          <w:szCs w:val="21"/>
        </w:rPr>
        <w:t xml:space="preserve">В случае использования средств Резерва в одном из купонных периодов Резерв подлежит пополнению до необходимой суммы такого Резерва. Учет получения, расходования средств и необходимости пополнения Резерва для купона осуществляется Расчетным агентом (а в случае его отсутствия - Эмитентом в лице Управляющей организации). </w:t>
      </w:r>
    </w:p>
    <w:p w14:paraId="444D03AE" w14:textId="77777777" w:rsidR="00B06526" w:rsidRPr="004E15E6" w:rsidRDefault="00B06526" w:rsidP="00B06526">
      <w:pPr>
        <w:spacing w:line="240" w:lineRule="auto"/>
        <w:jc w:val="both"/>
        <w:rPr>
          <w:rFonts w:ascii="Times New Roman" w:hAnsi="Times New Roman"/>
          <w:b/>
          <w:sz w:val="21"/>
          <w:szCs w:val="21"/>
        </w:rPr>
      </w:pPr>
      <w:r w:rsidRPr="004E15E6">
        <w:rPr>
          <w:rFonts w:ascii="Times New Roman" w:hAnsi="Times New Roman"/>
          <w:b/>
          <w:sz w:val="21"/>
          <w:szCs w:val="21"/>
        </w:rPr>
        <w:t>Резерв для операционных расходов</w:t>
      </w:r>
    </w:p>
    <w:p w14:paraId="5992F1EB" w14:textId="77777777" w:rsidR="00B06526" w:rsidRPr="004E15E6" w:rsidRDefault="00B06526" w:rsidP="00B06526">
      <w:pPr>
        <w:spacing w:before="120" w:after="120" w:line="240" w:lineRule="auto"/>
        <w:jc w:val="both"/>
        <w:rPr>
          <w:rFonts w:ascii="Times New Roman" w:hAnsi="Times New Roman"/>
          <w:sz w:val="21"/>
          <w:szCs w:val="21"/>
        </w:rPr>
      </w:pPr>
      <w:r w:rsidRPr="004E15E6">
        <w:rPr>
          <w:rFonts w:ascii="Times New Roman" w:hAnsi="Times New Roman"/>
          <w:sz w:val="21"/>
          <w:szCs w:val="21"/>
        </w:rPr>
        <w:t xml:space="preserve">Резерв для операционных расходов формируется на залоговом счете Эмитента для обеспечения осуществления Эмитентом принятых на себя обязательств по заключенным соглашениям. </w:t>
      </w:r>
    </w:p>
    <w:p w14:paraId="755797B0" w14:textId="77777777" w:rsidR="00B06526" w:rsidRPr="004E15E6" w:rsidRDefault="00B06526" w:rsidP="00B06526">
      <w:pPr>
        <w:jc w:val="both"/>
        <w:rPr>
          <w:rFonts w:ascii="Times New Roman" w:hAnsi="Times New Roman"/>
          <w:sz w:val="21"/>
          <w:szCs w:val="21"/>
        </w:rPr>
      </w:pPr>
      <w:r w:rsidRPr="004E15E6">
        <w:rPr>
          <w:rFonts w:ascii="Times New Roman" w:hAnsi="Times New Roman"/>
          <w:sz w:val="21"/>
          <w:szCs w:val="21"/>
        </w:rPr>
        <w:t>Резерв для операционных расходов создается каждый отчетный период на дату расчета ДДС, средства Резерва для операционных расходов могут быть использованы для осуществления любых платежей с залогового счета, указанных в подпункте «з» пункта 12.2 Решения о выпуске. Во избежание сомнений у Эмитента отсутствует обязательство по поддержанию размера резерва на определенном уровне и Эмитент вправе внутри купонного периода использовать его в полном объеме.</w:t>
      </w:r>
    </w:p>
    <w:p w14:paraId="3C633A8A" w14:textId="77777777" w:rsidR="00B06526" w:rsidRPr="004E15E6" w:rsidRDefault="00B06526" w:rsidP="00B06526">
      <w:pPr>
        <w:pStyle w:val="2"/>
        <w:spacing w:before="120"/>
        <w:rPr>
          <w:rFonts w:ascii="Times New Roman" w:hAnsi="Times New Roman"/>
          <w:b/>
          <w:i/>
          <w:color w:val="auto"/>
          <w:sz w:val="22"/>
          <w:szCs w:val="22"/>
          <w:u w:val="single"/>
        </w:rPr>
      </w:pPr>
      <w:r w:rsidRPr="004E15E6">
        <w:rPr>
          <w:rFonts w:ascii="Times New Roman" w:hAnsi="Times New Roman"/>
          <w:b/>
          <w:i/>
          <w:color w:val="auto"/>
          <w:sz w:val="22"/>
          <w:szCs w:val="22"/>
          <w:u w:val="single"/>
        </w:rPr>
        <w:t>Текст новой редакции:</w:t>
      </w:r>
    </w:p>
    <w:p w14:paraId="7FA352A5" w14:textId="76B4BC13" w:rsidR="00A77923" w:rsidRPr="004E15E6" w:rsidRDefault="00A77923" w:rsidP="00A77923">
      <w:pPr>
        <w:spacing w:before="120" w:line="240" w:lineRule="auto"/>
        <w:jc w:val="both"/>
        <w:rPr>
          <w:rFonts w:ascii="Times New Roman" w:hAnsi="Times New Roman"/>
          <w:sz w:val="21"/>
          <w:szCs w:val="21"/>
        </w:rPr>
      </w:pPr>
      <w:r w:rsidRPr="004E15E6">
        <w:rPr>
          <w:rFonts w:ascii="Times New Roman" w:hAnsi="Times New Roman"/>
          <w:sz w:val="21"/>
          <w:szCs w:val="21"/>
        </w:rPr>
        <w:t>Эмитентом создаются резерв на операционные расходы и резерв на погашение Облигаций класса «А». Резерв на погашение Облигаций класса «А» формируется, начиная с купонного периода, по итогам которого возникает обязанность по выплате владельцам Облигаций класса «А» Дополнительного дохода.</w:t>
      </w:r>
    </w:p>
    <w:p w14:paraId="37A67CBA" w14:textId="15EAA332" w:rsidR="00A77923" w:rsidRPr="004E15E6" w:rsidRDefault="00A77923" w:rsidP="00A77923">
      <w:pPr>
        <w:spacing w:after="0" w:line="240" w:lineRule="auto"/>
        <w:jc w:val="both"/>
        <w:rPr>
          <w:rFonts w:ascii="Times New Roman" w:hAnsi="Times New Roman"/>
          <w:sz w:val="21"/>
          <w:szCs w:val="21"/>
        </w:rPr>
      </w:pPr>
      <w:r w:rsidRPr="004E15E6">
        <w:rPr>
          <w:rFonts w:ascii="Times New Roman" w:hAnsi="Times New Roman"/>
          <w:sz w:val="21"/>
          <w:szCs w:val="21"/>
        </w:rPr>
        <w:t>Резерв на операционные расходы создается из денежного потока и уменьшает ДДС, размер которого определяет стоимость, выплачиваемую по каждой Облигации класса «А» при ее погашении (частичном погашении), а также уменьшает ДДС, размер которого определяет размер Дополнительного дохода по Облигациям класса «А».</w:t>
      </w:r>
    </w:p>
    <w:p w14:paraId="090BBDEC" w14:textId="77777777" w:rsidR="00A77923" w:rsidRPr="004E15E6" w:rsidRDefault="00A77923" w:rsidP="00A77923">
      <w:pPr>
        <w:spacing w:after="0" w:line="240" w:lineRule="auto"/>
        <w:jc w:val="both"/>
        <w:rPr>
          <w:rFonts w:ascii="Times New Roman" w:hAnsi="Times New Roman"/>
          <w:sz w:val="21"/>
          <w:szCs w:val="21"/>
        </w:rPr>
      </w:pPr>
    </w:p>
    <w:p w14:paraId="2281ABC0" w14:textId="65836D49" w:rsidR="00A77923" w:rsidRPr="004E15E6" w:rsidRDefault="00A77923" w:rsidP="00A77923">
      <w:pPr>
        <w:spacing w:after="0" w:line="240" w:lineRule="auto"/>
        <w:jc w:val="both"/>
        <w:rPr>
          <w:rFonts w:ascii="Times New Roman" w:hAnsi="Times New Roman"/>
          <w:sz w:val="21"/>
          <w:szCs w:val="21"/>
        </w:rPr>
      </w:pPr>
      <w:r w:rsidRPr="004E15E6">
        <w:rPr>
          <w:rFonts w:ascii="Times New Roman" w:hAnsi="Times New Roman"/>
          <w:sz w:val="21"/>
          <w:szCs w:val="21"/>
        </w:rPr>
        <w:t xml:space="preserve">Размер резерва на операционные расходы учтен в формуле определения ДДС (п. 9.2, п. 9.3.2 Решения о выпуске Облигаций класса «А»), при этом, </w:t>
      </w:r>
    </w:p>
    <w:p w14:paraId="0D5DCA61" w14:textId="412DC156" w:rsidR="00A77923" w:rsidRPr="004E15E6" w:rsidRDefault="00A77923" w:rsidP="00A77923">
      <w:pPr>
        <w:pStyle w:val="a4"/>
        <w:numPr>
          <w:ilvl w:val="0"/>
          <w:numId w:val="12"/>
        </w:numPr>
        <w:ind w:left="426" w:hanging="426"/>
        <w:jc w:val="both"/>
        <w:rPr>
          <w:rFonts w:eastAsia="Calibri"/>
          <w:sz w:val="21"/>
          <w:szCs w:val="21"/>
          <w:lang w:eastAsia="en-US"/>
        </w:rPr>
      </w:pPr>
      <w:r w:rsidRPr="004E15E6">
        <w:rPr>
          <w:rFonts w:eastAsia="Calibri"/>
          <w:sz w:val="21"/>
          <w:szCs w:val="21"/>
          <w:lang w:eastAsia="en-US"/>
        </w:rPr>
        <w:t>(E + F + G) * 120% в формуле определения ДДС определяет размер Резерва на операционные расходы, который, исходя из формулы, равняется 20% от понесенных в текущем периоде расходов на услуги Сервисных агентов, Управляющей компании, Расчетного агента, Представителя владельцев Облигаций и иных расходов, связанных с уставной деятельностью Эмитента за текущий отчетный период.</w:t>
      </w:r>
    </w:p>
    <w:p w14:paraId="62299785" w14:textId="77777777" w:rsidR="00A77923" w:rsidRPr="004E15E6" w:rsidRDefault="00A77923" w:rsidP="00A77923">
      <w:pPr>
        <w:spacing w:before="120" w:line="240" w:lineRule="auto"/>
        <w:jc w:val="both"/>
        <w:rPr>
          <w:rFonts w:ascii="Times New Roman" w:hAnsi="Times New Roman"/>
          <w:sz w:val="21"/>
          <w:szCs w:val="21"/>
        </w:rPr>
      </w:pPr>
      <w:r w:rsidRPr="004E15E6">
        <w:rPr>
          <w:rFonts w:ascii="Times New Roman" w:hAnsi="Times New Roman"/>
          <w:sz w:val="21"/>
          <w:szCs w:val="21"/>
        </w:rPr>
        <w:t>Резерв на погашение Облигаций класса «А» создается из денежного потока и уменьшает ДДС, размер которого определяет размер Дополнительного дохода по Облигациям класса «А».</w:t>
      </w:r>
    </w:p>
    <w:p w14:paraId="70A6B091" w14:textId="77777777" w:rsidR="00A77923" w:rsidRPr="004E15E6" w:rsidRDefault="00A77923" w:rsidP="00A77923">
      <w:pPr>
        <w:spacing w:before="120" w:line="240" w:lineRule="auto"/>
        <w:jc w:val="both"/>
        <w:rPr>
          <w:rFonts w:ascii="Times New Roman" w:hAnsi="Times New Roman"/>
          <w:sz w:val="21"/>
          <w:szCs w:val="21"/>
        </w:rPr>
      </w:pPr>
      <w:r w:rsidRPr="004E15E6">
        <w:rPr>
          <w:rFonts w:ascii="Times New Roman" w:hAnsi="Times New Roman"/>
          <w:sz w:val="21"/>
          <w:szCs w:val="21"/>
        </w:rPr>
        <w:t xml:space="preserve">Размер резерва на погашение Облигаций класса «А» учтен в формуле определения ДДС (п. 9.3.2 решения о выпуске Облигаций класса «А»), при этом, </w:t>
      </w:r>
    </w:p>
    <w:p w14:paraId="45D0900E" w14:textId="77777777" w:rsidR="00A77923" w:rsidRPr="004E15E6" w:rsidRDefault="00A77923" w:rsidP="00A77923">
      <w:pPr>
        <w:pStyle w:val="a4"/>
        <w:numPr>
          <w:ilvl w:val="0"/>
          <w:numId w:val="12"/>
        </w:numPr>
        <w:ind w:left="425" w:hanging="425"/>
        <w:jc w:val="both"/>
        <w:rPr>
          <w:sz w:val="21"/>
          <w:szCs w:val="21"/>
          <w:lang w:eastAsia="en-US"/>
        </w:rPr>
      </w:pPr>
      <w:r w:rsidRPr="004E15E6">
        <w:rPr>
          <w:sz w:val="21"/>
          <w:szCs w:val="21"/>
          <w:lang w:eastAsia="en-US"/>
        </w:rPr>
        <w:t>Показатель</w:t>
      </w:r>
      <w:r w:rsidRPr="004E15E6">
        <w:rPr>
          <w:sz w:val="21"/>
          <w:szCs w:val="21"/>
        </w:rPr>
        <w:t xml:space="preserve"> </w:t>
      </w:r>
      <w:r w:rsidRPr="004E15E6">
        <w:rPr>
          <w:sz w:val="21"/>
          <w:szCs w:val="21"/>
          <w:lang w:val="en-US"/>
        </w:rPr>
        <w:t>Y</w:t>
      </w:r>
      <w:r w:rsidRPr="004E15E6">
        <w:rPr>
          <w:sz w:val="21"/>
          <w:szCs w:val="21"/>
        </w:rPr>
        <w:t xml:space="preserve"> в </w:t>
      </w:r>
      <w:r w:rsidRPr="004E15E6">
        <w:rPr>
          <w:sz w:val="21"/>
          <w:szCs w:val="21"/>
          <w:lang w:eastAsia="en-US"/>
        </w:rPr>
        <w:t xml:space="preserve">формуле определения ДДС определяет размер </w:t>
      </w:r>
      <w:r w:rsidRPr="004E15E6">
        <w:rPr>
          <w:sz w:val="21"/>
          <w:szCs w:val="21"/>
        </w:rPr>
        <w:t>резерва на погашение Облигаций класса «А»</w:t>
      </w:r>
      <w:r w:rsidRPr="004E15E6">
        <w:rPr>
          <w:sz w:val="21"/>
          <w:szCs w:val="21"/>
          <w:lang w:eastAsia="en-US"/>
        </w:rPr>
        <w:t>.</w:t>
      </w:r>
    </w:p>
    <w:p w14:paraId="4456D392" w14:textId="77777777" w:rsidR="00A77923" w:rsidRPr="004E15E6" w:rsidRDefault="00A77923" w:rsidP="00A77923">
      <w:pPr>
        <w:spacing w:line="240" w:lineRule="auto"/>
        <w:jc w:val="both"/>
        <w:rPr>
          <w:rFonts w:ascii="Times New Roman" w:hAnsi="Times New Roman"/>
          <w:b/>
          <w:sz w:val="21"/>
          <w:szCs w:val="21"/>
        </w:rPr>
      </w:pPr>
      <w:r w:rsidRPr="004E15E6">
        <w:rPr>
          <w:rFonts w:ascii="Times New Roman" w:hAnsi="Times New Roman"/>
          <w:b/>
          <w:sz w:val="21"/>
          <w:szCs w:val="21"/>
        </w:rPr>
        <w:t>Резерв для операционных расходов</w:t>
      </w:r>
    </w:p>
    <w:p w14:paraId="51FF6254" w14:textId="77777777" w:rsidR="00A77923" w:rsidRPr="004E15E6" w:rsidRDefault="00A77923" w:rsidP="00A77923">
      <w:pPr>
        <w:spacing w:before="120" w:after="120" w:line="240" w:lineRule="auto"/>
        <w:jc w:val="both"/>
        <w:rPr>
          <w:rFonts w:ascii="Times New Roman" w:hAnsi="Times New Roman"/>
          <w:sz w:val="21"/>
          <w:szCs w:val="21"/>
        </w:rPr>
      </w:pPr>
      <w:r w:rsidRPr="004E15E6">
        <w:rPr>
          <w:rFonts w:ascii="Times New Roman" w:hAnsi="Times New Roman"/>
          <w:sz w:val="21"/>
          <w:szCs w:val="21"/>
        </w:rPr>
        <w:t xml:space="preserve">Резерв для операционных расходов формируется на залоговом счете Эмитента для обеспечения осуществления Эмитентом принятых на себя обязательств по заключенным соглашениям. </w:t>
      </w:r>
    </w:p>
    <w:p w14:paraId="4D6C05A2" w14:textId="444B2615" w:rsidR="00A77923" w:rsidRPr="004E15E6" w:rsidRDefault="00A77923" w:rsidP="00A77923">
      <w:pPr>
        <w:spacing w:before="120" w:line="240" w:lineRule="auto"/>
        <w:jc w:val="both"/>
        <w:rPr>
          <w:rFonts w:ascii="Times New Roman" w:hAnsi="Times New Roman"/>
          <w:sz w:val="21"/>
          <w:szCs w:val="21"/>
        </w:rPr>
      </w:pPr>
      <w:r w:rsidRPr="004E15E6">
        <w:rPr>
          <w:rFonts w:ascii="Times New Roman" w:hAnsi="Times New Roman"/>
          <w:sz w:val="21"/>
          <w:szCs w:val="21"/>
        </w:rPr>
        <w:lastRenderedPageBreak/>
        <w:t>Резерв для операционных расходов создается каждый отчетный период на дату расчета ДДС, средства резерва для операционных расходов могут быть использованы для осуществления любых платежей с залогового счета, указанных в подпункте «з» пункта 12.2 Решения о выпуске. Во избежание сомнений у Эмитента отсутствует обязательство по поддержанию размера резерва на определенном уровне и Эмитент вправе внутри купонного периода использовать его в полном объеме.</w:t>
      </w:r>
    </w:p>
    <w:p w14:paraId="4420FEE1" w14:textId="77777777" w:rsidR="00A77923" w:rsidRPr="004E15E6" w:rsidRDefault="00A77923" w:rsidP="00A77923">
      <w:pPr>
        <w:autoSpaceDE w:val="0"/>
        <w:autoSpaceDN w:val="0"/>
        <w:spacing w:before="120" w:after="0" w:line="240" w:lineRule="auto"/>
        <w:jc w:val="both"/>
        <w:rPr>
          <w:rFonts w:ascii="Times New Roman" w:eastAsia="Times New Roman" w:hAnsi="Times New Roman"/>
          <w:b/>
          <w:sz w:val="21"/>
          <w:szCs w:val="21"/>
          <w:lang w:eastAsia="ru-RU"/>
        </w:rPr>
      </w:pPr>
      <w:r w:rsidRPr="004E15E6">
        <w:rPr>
          <w:rFonts w:ascii="Times New Roman" w:eastAsia="Times New Roman" w:hAnsi="Times New Roman"/>
          <w:b/>
          <w:sz w:val="21"/>
          <w:szCs w:val="21"/>
          <w:lang w:eastAsia="ru-RU"/>
        </w:rPr>
        <w:t>Резерв на погашение Облигаций класса «А»</w:t>
      </w:r>
    </w:p>
    <w:p w14:paraId="40DECE36" w14:textId="77777777" w:rsidR="00A77923" w:rsidRPr="004E15E6" w:rsidRDefault="00A77923" w:rsidP="00A77923">
      <w:pPr>
        <w:autoSpaceDE w:val="0"/>
        <w:autoSpaceDN w:val="0"/>
        <w:spacing w:before="120" w:after="120" w:line="240" w:lineRule="auto"/>
        <w:jc w:val="both"/>
        <w:rPr>
          <w:rFonts w:ascii="Times New Roman" w:eastAsia="Times New Roman" w:hAnsi="Times New Roman"/>
          <w:sz w:val="21"/>
          <w:szCs w:val="21"/>
          <w:lang w:eastAsia="ru-RU"/>
        </w:rPr>
      </w:pPr>
      <w:r w:rsidRPr="004E15E6">
        <w:rPr>
          <w:rFonts w:ascii="Times New Roman" w:eastAsia="Times New Roman" w:hAnsi="Times New Roman"/>
          <w:sz w:val="21"/>
          <w:szCs w:val="21"/>
          <w:lang w:eastAsia="ru-RU"/>
        </w:rPr>
        <w:t>Резерв на погашение Облигаций класса «А» формируется на залоговом счете Эмитента для целей осуществления в купонном периоде, по итогам которого</w:t>
      </w:r>
      <w:r w:rsidRPr="004E15E6">
        <w:rPr>
          <w:rFonts w:ascii="Times New Roman" w:eastAsia="Times New Roman" w:hAnsi="Times New Roman"/>
          <w:sz w:val="20"/>
          <w:szCs w:val="20"/>
          <w:lang w:eastAsia="ru-RU"/>
        </w:rPr>
        <w:t xml:space="preserve"> </w:t>
      </w:r>
      <w:r w:rsidRPr="004E15E6">
        <w:rPr>
          <w:rFonts w:ascii="Times New Roman" w:eastAsia="Times New Roman" w:hAnsi="Times New Roman"/>
          <w:sz w:val="21"/>
          <w:szCs w:val="21"/>
          <w:lang w:eastAsia="ru-RU"/>
        </w:rPr>
        <w:t xml:space="preserve">владельцам Облигаций класса «А» выплачивается Максимальный размер Дополнительного дохода, выплаты непогашенной номинальной стоимости по Облигациям класса «А». </w:t>
      </w:r>
    </w:p>
    <w:p w14:paraId="01409BD1" w14:textId="3E99CA9B" w:rsidR="00B06526" w:rsidRPr="004E15E6" w:rsidRDefault="00A77923" w:rsidP="00A77923">
      <w:pPr>
        <w:jc w:val="both"/>
        <w:rPr>
          <w:rFonts w:ascii="Times New Roman" w:eastAsia="Times New Roman" w:hAnsi="Times New Roman"/>
          <w:sz w:val="21"/>
          <w:szCs w:val="21"/>
          <w:lang w:eastAsia="ru-RU"/>
        </w:rPr>
      </w:pPr>
      <w:r w:rsidRPr="004E15E6">
        <w:rPr>
          <w:rFonts w:ascii="Times New Roman" w:eastAsia="Times New Roman" w:hAnsi="Times New Roman"/>
          <w:sz w:val="21"/>
          <w:szCs w:val="21"/>
          <w:lang w:eastAsia="ru-RU"/>
        </w:rPr>
        <w:t>Резерв на погашение Облигаций класса «А» создается единовременно в первую Дату расчета Дополнительного дохода, а в случае недостаточности денежных средств для формирования резерва на погашение Облигаций класса «А» в полном объеме, резерв на погашение Облигаций класса «А» подлежит формированию в недостающей части в следующем купонном периоде. Средства резерва на погашение Облигаций класса «А» могут быть использованы только для целей выплаты непогашенной номинальной стоимости Облигаций класса «А» (при условии выплаты владельцам Облигаций класса «А» Максимального размера Дополнительного дохода). В случае полного погашения Облигаций класса «А» за счет средств резерва на погашения Облигаций класса «А» в связи с выплатой владельцам Облигаций класса «А» Максимального размера Дополнительного дохода такой резерв является использованным и в дальнейшем не формируется. В случае полного погашения Облигаций класса «А» в Дату погашения Облигаций класса «А» резерв на погашение Облигаций класса «А» (при его наличии) расформировывается и в дальнейшем не формируется. Во избежание сомнений, формирование резерва на погашение Облигаций класса «А» и его использование (в рамках частичного погашения Облигаций класса «А» (при условии выплаты владельцам Облигаций класса «А» Максимального размера Дополнительного дохода)) могут быть осуществлены в рамках одного и того же купонного периода.</w:t>
      </w:r>
    </w:p>
    <w:p w14:paraId="26A658D3" w14:textId="77777777" w:rsidR="00B06526" w:rsidRPr="004E15E6" w:rsidRDefault="00B06526" w:rsidP="00B06526">
      <w:pPr>
        <w:pStyle w:val="a4"/>
        <w:numPr>
          <w:ilvl w:val="0"/>
          <w:numId w:val="1"/>
        </w:numPr>
        <w:spacing w:before="120"/>
        <w:jc w:val="both"/>
        <w:outlineLvl w:val="0"/>
        <w:rPr>
          <w:b/>
          <w:sz w:val="22"/>
          <w:szCs w:val="22"/>
        </w:rPr>
      </w:pPr>
      <w:r w:rsidRPr="004E15E6">
        <w:rPr>
          <w:b/>
          <w:sz w:val="22"/>
          <w:szCs w:val="22"/>
        </w:rPr>
        <w:t>Внести изменения в Решение о выпуске путем исключения из Решения о выпуске образца Сертификата ценных бумаг и содержащегося в нем текста.</w:t>
      </w:r>
    </w:p>
    <w:p w14:paraId="56AA5D76" w14:textId="77777777" w:rsidR="00B06526" w:rsidRPr="004E15E6" w:rsidRDefault="00B06526" w:rsidP="00B06526">
      <w:pPr>
        <w:jc w:val="both"/>
        <w:rPr>
          <w:rFonts w:ascii="Times New Roman" w:hAnsi="Times New Roman"/>
        </w:rPr>
      </w:pPr>
    </w:p>
    <w:sectPr w:rsidR="00B06526" w:rsidRPr="004E15E6" w:rsidSect="00116F11">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5D8FF" w14:textId="77777777" w:rsidR="00B41360" w:rsidRDefault="00B41360" w:rsidP="00B41360">
      <w:pPr>
        <w:spacing w:after="0" w:line="240" w:lineRule="auto"/>
      </w:pPr>
      <w:r>
        <w:separator/>
      </w:r>
    </w:p>
  </w:endnote>
  <w:endnote w:type="continuationSeparator" w:id="0">
    <w:p w14:paraId="2ACB25A2" w14:textId="77777777" w:rsidR="00B41360" w:rsidRDefault="00B41360" w:rsidP="00B4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410303"/>
      <w:docPartObj>
        <w:docPartGallery w:val="Page Numbers (Bottom of Page)"/>
        <w:docPartUnique/>
      </w:docPartObj>
    </w:sdtPr>
    <w:sdtEndPr/>
    <w:sdtContent>
      <w:p w14:paraId="42B4017A" w14:textId="0B929968" w:rsidR="00116F11" w:rsidRDefault="00116F11">
        <w:pPr>
          <w:pStyle w:val="af"/>
          <w:jc w:val="right"/>
        </w:pPr>
        <w:r>
          <w:fldChar w:fldCharType="begin"/>
        </w:r>
        <w:r>
          <w:instrText>PAGE   \* MERGEFORMAT</w:instrText>
        </w:r>
        <w:r>
          <w:fldChar w:fldCharType="separate"/>
        </w:r>
        <w:r w:rsidR="00BD7C75">
          <w:rPr>
            <w:noProof/>
          </w:rPr>
          <w:t>4</w:t>
        </w:r>
        <w:r>
          <w:fldChar w:fldCharType="end"/>
        </w:r>
      </w:p>
    </w:sdtContent>
  </w:sdt>
  <w:p w14:paraId="33263BC4" w14:textId="77777777" w:rsidR="00116F11" w:rsidRDefault="00116F1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653F2" w14:textId="77777777" w:rsidR="00B41360" w:rsidRDefault="00B41360" w:rsidP="00B41360">
      <w:pPr>
        <w:spacing w:after="0" w:line="240" w:lineRule="auto"/>
      </w:pPr>
      <w:r>
        <w:separator/>
      </w:r>
    </w:p>
  </w:footnote>
  <w:footnote w:type="continuationSeparator" w:id="0">
    <w:p w14:paraId="561434B0" w14:textId="77777777" w:rsidR="00B41360" w:rsidRDefault="00B41360" w:rsidP="00B41360">
      <w:pPr>
        <w:spacing w:after="0" w:line="240" w:lineRule="auto"/>
      </w:pPr>
      <w:r>
        <w:continuationSeparator/>
      </w:r>
    </w:p>
  </w:footnote>
  <w:footnote w:id="1">
    <w:p w14:paraId="5F26D250" w14:textId="77777777" w:rsidR="00B41360" w:rsidRPr="005E4488" w:rsidRDefault="00B41360" w:rsidP="00B41360">
      <w:pPr>
        <w:spacing w:after="0" w:line="240" w:lineRule="auto"/>
        <w:jc w:val="both"/>
        <w:rPr>
          <w:rFonts w:ascii="Times New Roman" w:hAnsi="Times New Roman"/>
          <w:sz w:val="21"/>
          <w:szCs w:val="21"/>
          <w:lang w:eastAsia="ru-RU"/>
        </w:rPr>
      </w:pPr>
      <w:r>
        <w:rPr>
          <w:rStyle w:val="a5"/>
        </w:rPr>
        <w:footnoteRef/>
      </w:r>
      <w:r>
        <w:t xml:space="preserve"> </w:t>
      </w:r>
      <w:r w:rsidRPr="005E4488">
        <w:rPr>
          <w:rFonts w:ascii="Times New Roman" w:hAnsi="Times New Roman"/>
          <w:sz w:val="21"/>
          <w:szCs w:val="21"/>
          <w:lang w:eastAsia="ru-RU"/>
        </w:rPr>
        <w:t>(H – D) – это величина, корректирующая размер резервного фонда, направляемого на выплату купонного дохода по Облигациям, и соответственно высвобождаемая из суммы Резерва для купона если таковой ведется Эмитентом в соответствующем периоде</w:t>
      </w:r>
    </w:p>
    <w:p w14:paraId="6F5F35E1" w14:textId="77777777" w:rsidR="00B41360" w:rsidRDefault="00B41360" w:rsidP="00B41360">
      <w:pPr>
        <w:pStyle w:val="a6"/>
      </w:pPr>
    </w:p>
  </w:footnote>
  <w:footnote w:id="2">
    <w:p w14:paraId="629FD0A0" w14:textId="77777777" w:rsidR="00B41360" w:rsidRPr="00CE12F5" w:rsidRDefault="00B41360" w:rsidP="00B41360">
      <w:pPr>
        <w:jc w:val="both"/>
        <w:rPr>
          <w:rFonts w:ascii="Times New Roman" w:hAnsi="Times New Roman"/>
          <w:sz w:val="21"/>
          <w:szCs w:val="21"/>
        </w:rPr>
      </w:pPr>
      <w:r w:rsidRPr="00CE12F5">
        <w:rPr>
          <w:rStyle w:val="a5"/>
          <w:rFonts w:ascii="Times New Roman" w:hAnsi="Times New Roman"/>
        </w:rPr>
        <w:footnoteRef/>
      </w:r>
      <w:r w:rsidRPr="00CE12F5">
        <w:rPr>
          <w:rFonts w:ascii="Times New Roman" w:hAnsi="Times New Roman"/>
        </w:rPr>
        <w:t xml:space="preserve"> </w:t>
      </w:r>
      <w:r w:rsidRPr="00CE12F5">
        <w:rPr>
          <w:rFonts w:ascii="Times New Roman" w:hAnsi="Times New Roman"/>
          <w:sz w:val="21"/>
          <w:szCs w:val="21"/>
        </w:rPr>
        <w:t>(H – D) – это величина, корректирующая размер резервного фонда, направляемого на выплату купонного дохода по Облигациям, и соответственно высвобождаемая из суммы Резерва для купона если таковой ведется Эмитентом в соответствующем периоде</w:t>
      </w:r>
    </w:p>
    <w:p w14:paraId="28137F64" w14:textId="77777777" w:rsidR="00B41360" w:rsidRDefault="00B41360" w:rsidP="00B41360">
      <w:pPr>
        <w:pStyle w:val="a6"/>
      </w:pPr>
    </w:p>
  </w:footnote>
  <w:footnote w:id="3">
    <w:p w14:paraId="7456D1A2" w14:textId="77777777" w:rsidR="00B4448C" w:rsidRDefault="00B4448C" w:rsidP="00B4448C">
      <w:pPr>
        <w:pStyle w:val="a6"/>
      </w:pPr>
      <w:r>
        <w:rPr>
          <w:rStyle w:val="a5"/>
        </w:rPr>
        <w:footnoteRef/>
      </w:r>
      <w:r>
        <w:t xml:space="preserve"> Под годом пониманием период, равный 365 (триста шестьдесят пять) дней с даты начала размещения Облигаций класса «А». Лимиты после истечения года восстанавливаются.</w:t>
      </w:r>
    </w:p>
  </w:footnote>
  <w:footnote w:id="4">
    <w:p w14:paraId="7E7ABEDB" w14:textId="77777777" w:rsidR="00A77923" w:rsidRDefault="00A77923" w:rsidP="00A77923">
      <w:pPr>
        <w:pStyle w:val="a6"/>
      </w:pPr>
      <w:r>
        <w:rPr>
          <w:rStyle w:val="a5"/>
        </w:rPr>
        <w:footnoteRef/>
      </w:r>
      <w:r>
        <w:t xml:space="preserve"> Под годом пониманием период, равный 365 (триста шестьдесят пять) дней с даты начала размещения Облигаций класса «А». Лимиты после истечения года восстанавливаются.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895"/>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0AC49C3"/>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08137C0"/>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7AA30E7"/>
    <w:multiLevelType w:val="hybridMultilevel"/>
    <w:tmpl w:val="898074D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9E47B16"/>
    <w:multiLevelType w:val="hybridMultilevel"/>
    <w:tmpl w:val="CA6C1F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DF470B"/>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2174798"/>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C6526CF"/>
    <w:multiLevelType w:val="hybridMultilevel"/>
    <w:tmpl w:val="F522CC2A"/>
    <w:lvl w:ilvl="0" w:tplc="00AE8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296AD8"/>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9FF0015"/>
    <w:multiLevelType w:val="multilevel"/>
    <w:tmpl w:val="81B470B2"/>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5375C2"/>
    <w:multiLevelType w:val="hybridMultilevel"/>
    <w:tmpl w:val="CAB2B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BD207B"/>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E8634CA"/>
    <w:multiLevelType w:val="hybridMultilevel"/>
    <w:tmpl w:val="90B26518"/>
    <w:lvl w:ilvl="0" w:tplc="AF10A6D6">
      <w:start w:val="1"/>
      <w:numFmt w:val="decimal"/>
      <w:lvlText w:val="%1."/>
      <w:lvlJc w:val="left"/>
      <w:pPr>
        <w:ind w:left="720" w:hanging="360"/>
      </w:pPr>
      <w:rPr>
        <w:rFonts w:ascii="Times New Roman" w:hAnsi="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1"/>
  </w:num>
  <w:num w:numId="3">
    <w:abstractNumId w:val="1"/>
  </w:num>
  <w:num w:numId="4">
    <w:abstractNumId w:val="9"/>
  </w:num>
  <w:num w:numId="5">
    <w:abstractNumId w:val="6"/>
  </w:num>
  <w:num w:numId="6">
    <w:abstractNumId w:val="12"/>
  </w:num>
  <w:num w:numId="7">
    <w:abstractNumId w:val="7"/>
  </w:num>
  <w:num w:numId="8">
    <w:abstractNumId w:val="4"/>
  </w:num>
  <w:num w:numId="9">
    <w:abstractNumId w:val="8"/>
  </w:num>
  <w:num w:numId="10">
    <w:abstractNumId w:val="10"/>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0C"/>
    <w:rsid w:val="000043D1"/>
    <w:rsid w:val="00015BF5"/>
    <w:rsid w:val="00035994"/>
    <w:rsid w:val="000773B3"/>
    <w:rsid w:val="00077AAF"/>
    <w:rsid w:val="000926B1"/>
    <w:rsid w:val="0009680A"/>
    <w:rsid w:val="000C4A50"/>
    <w:rsid w:val="000D0630"/>
    <w:rsid w:val="000D69F4"/>
    <w:rsid w:val="000E052D"/>
    <w:rsid w:val="000E14A1"/>
    <w:rsid w:val="000E3593"/>
    <w:rsid w:val="000F58B6"/>
    <w:rsid w:val="00104FCB"/>
    <w:rsid w:val="001070EE"/>
    <w:rsid w:val="001077B2"/>
    <w:rsid w:val="001137E6"/>
    <w:rsid w:val="00116F11"/>
    <w:rsid w:val="00117387"/>
    <w:rsid w:val="0012136D"/>
    <w:rsid w:val="00136C7E"/>
    <w:rsid w:val="0014456B"/>
    <w:rsid w:val="00153198"/>
    <w:rsid w:val="00157804"/>
    <w:rsid w:val="00162209"/>
    <w:rsid w:val="0018772C"/>
    <w:rsid w:val="001C31D5"/>
    <w:rsid w:val="001D3DBD"/>
    <w:rsid w:val="001F261B"/>
    <w:rsid w:val="001F4030"/>
    <w:rsid w:val="001F6BDF"/>
    <w:rsid w:val="001F7784"/>
    <w:rsid w:val="002138A4"/>
    <w:rsid w:val="0026263F"/>
    <w:rsid w:val="002706D2"/>
    <w:rsid w:val="00271171"/>
    <w:rsid w:val="00287B77"/>
    <w:rsid w:val="002B00AE"/>
    <w:rsid w:val="002D351A"/>
    <w:rsid w:val="002D3D03"/>
    <w:rsid w:val="002E0DB8"/>
    <w:rsid w:val="0030762E"/>
    <w:rsid w:val="00317540"/>
    <w:rsid w:val="00324299"/>
    <w:rsid w:val="00325C60"/>
    <w:rsid w:val="00331EA5"/>
    <w:rsid w:val="00355808"/>
    <w:rsid w:val="00357C37"/>
    <w:rsid w:val="00370A5D"/>
    <w:rsid w:val="00374B5C"/>
    <w:rsid w:val="00374CBA"/>
    <w:rsid w:val="003767EA"/>
    <w:rsid w:val="003A4038"/>
    <w:rsid w:val="003B52CD"/>
    <w:rsid w:val="003D37E4"/>
    <w:rsid w:val="003D56FE"/>
    <w:rsid w:val="003E057D"/>
    <w:rsid w:val="003E25E4"/>
    <w:rsid w:val="003F49E1"/>
    <w:rsid w:val="00401DEC"/>
    <w:rsid w:val="0043490C"/>
    <w:rsid w:val="0044429D"/>
    <w:rsid w:val="004568C3"/>
    <w:rsid w:val="00473E16"/>
    <w:rsid w:val="00475F16"/>
    <w:rsid w:val="00480CBA"/>
    <w:rsid w:val="00495275"/>
    <w:rsid w:val="004B14FA"/>
    <w:rsid w:val="004C08D6"/>
    <w:rsid w:val="004C3667"/>
    <w:rsid w:val="004E15E6"/>
    <w:rsid w:val="004F2927"/>
    <w:rsid w:val="005114B1"/>
    <w:rsid w:val="00517912"/>
    <w:rsid w:val="00522500"/>
    <w:rsid w:val="00523902"/>
    <w:rsid w:val="00527FF8"/>
    <w:rsid w:val="0053254C"/>
    <w:rsid w:val="00550328"/>
    <w:rsid w:val="005600AD"/>
    <w:rsid w:val="005721F4"/>
    <w:rsid w:val="005763A4"/>
    <w:rsid w:val="005775FF"/>
    <w:rsid w:val="005908FD"/>
    <w:rsid w:val="00593EA8"/>
    <w:rsid w:val="005A2C60"/>
    <w:rsid w:val="005A5A56"/>
    <w:rsid w:val="005B007D"/>
    <w:rsid w:val="005B0D04"/>
    <w:rsid w:val="005C02D7"/>
    <w:rsid w:val="005C7226"/>
    <w:rsid w:val="005D46EF"/>
    <w:rsid w:val="005D59EA"/>
    <w:rsid w:val="00613821"/>
    <w:rsid w:val="00615830"/>
    <w:rsid w:val="006173B1"/>
    <w:rsid w:val="0061788A"/>
    <w:rsid w:val="00624FC6"/>
    <w:rsid w:val="00625092"/>
    <w:rsid w:val="00631989"/>
    <w:rsid w:val="00635691"/>
    <w:rsid w:val="00651E07"/>
    <w:rsid w:val="00661BF5"/>
    <w:rsid w:val="00664C59"/>
    <w:rsid w:val="0066563E"/>
    <w:rsid w:val="00666511"/>
    <w:rsid w:val="006A558B"/>
    <w:rsid w:val="006C3D06"/>
    <w:rsid w:val="006D5006"/>
    <w:rsid w:val="006E46FD"/>
    <w:rsid w:val="00730368"/>
    <w:rsid w:val="00731046"/>
    <w:rsid w:val="00732195"/>
    <w:rsid w:val="007514B4"/>
    <w:rsid w:val="007655B4"/>
    <w:rsid w:val="00766969"/>
    <w:rsid w:val="00777FF7"/>
    <w:rsid w:val="00787229"/>
    <w:rsid w:val="007922CF"/>
    <w:rsid w:val="00792987"/>
    <w:rsid w:val="00794692"/>
    <w:rsid w:val="007B156A"/>
    <w:rsid w:val="007C444A"/>
    <w:rsid w:val="007C589F"/>
    <w:rsid w:val="007C699B"/>
    <w:rsid w:val="007D1DEB"/>
    <w:rsid w:val="007E59A0"/>
    <w:rsid w:val="007F07CD"/>
    <w:rsid w:val="007F1146"/>
    <w:rsid w:val="00801AC4"/>
    <w:rsid w:val="008104FB"/>
    <w:rsid w:val="00826A27"/>
    <w:rsid w:val="00827F68"/>
    <w:rsid w:val="0083221D"/>
    <w:rsid w:val="0084306E"/>
    <w:rsid w:val="00851EB0"/>
    <w:rsid w:val="008645BC"/>
    <w:rsid w:val="008925DD"/>
    <w:rsid w:val="008A54E8"/>
    <w:rsid w:val="008A58E2"/>
    <w:rsid w:val="008C1F7F"/>
    <w:rsid w:val="008D4B89"/>
    <w:rsid w:val="008E5082"/>
    <w:rsid w:val="008E54C8"/>
    <w:rsid w:val="00917B2E"/>
    <w:rsid w:val="009235BC"/>
    <w:rsid w:val="0093563E"/>
    <w:rsid w:val="00935EEB"/>
    <w:rsid w:val="009439F7"/>
    <w:rsid w:val="009643B1"/>
    <w:rsid w:val="009A610B"/>
    <w:rsid w:val="009A770C"/>
    <w:rsid w:val="009B010D"/>
    <w:rsid w:val="009C3042"/>
    <w:rsid w:val="009C51BA"/>
    <w:rsid w:val="009C7234"/>
    <w:rsid w:val="009E31D8"/>
    <w:rsid w:val="009E5562"/>
    <w:rsid w:val="009E58D2"/>
    <w:rsid w:val="009F4AE7"/>
    <w:rsid w:val="00A040CB"/>
    <w:rsid w:val="00A11436"/>
    <w:rsid w:val="00A14A8C"/>
    <w:rsid w:val="00A32C29"/>
    <w:rsid w:val="00A34EA4"/>
    <w:rsid w:val="00A362DC"/>
    <w:rsid w:val="00A3737E"/>
    <w:rsid w:val="00A67979"/>
    <w:rsid w:val="00A70CA5"/>
    <w:rsid w:val="00A776E9"/>
    <w:rsid w:val="00A77923"/>
    <w:rsid w:val="00A85D49"/>
    <w:rsid w:val="00A8629A"/>
    <w:rsid w:val="00A901E8"/>
    <w:rsid w:val="00AD006F"/>
    <w:rsid w:val="00AD543A"/>
    <w:rsid w:val="00AE74EC"/>
    <w:rsid w:val="00AF72AC"/>
    <w:rsid w:val="00B06526"/>
    <w:rsid w:val="00B0769C"/>
    <w:rsid w:val="00B07BD9"/>
    <w:rsid w:val="00B07E27"/>
    <w:rsid w:val="00B261BF"/>
    <w:rsid w:val="00B363F9"/>
    <w:rsid w:val="00B41360"/>
    <w:rsid w:val="00B41753"/>
    <w:rsid w:val="00B43FE8"/>
    <w:rsid w:val="00B4448C"/>
    <w:rsid w:val="00B558BA"/>
    <w:rsid w:val="00B72499"/>
    <w:rsid w:val="00B73B89"/>
    <w:rsid w:val="00B94F79"/>
    <w:rsid w:val="00BD2505"/>
    <w:rsid w:val="00BD7C75"/>
    <w:rsid w:val="00BE1EB4"/>
    <w:rsid w:val="00C02520"/>
    <w:rsid w:val="00C045D1"/>
    <w:rsid w:val="00C17529"/>
    <w:rsid w:val="00C243E6"/>
    <w:rsid w:val="00C34121"/>
    <w:rsid w:val="00C41EBF"/>
    <w:rsid w:val="00C42B02"/>
    <w:rsid w:val="00C43C43"/>
    <w:rsid w:val="00C454F9"/>
    <w:rsid w:val="00C50689"/>
    <w:rsid w:val="00C51991"/>
    <w:rsid w:val="00C53BC9"/>
    <w:rsid w:val="00C62C6B"/>
    <w:rsid w:val="00C64332"/>
    <w:rsid w:val="00C65118"/>
    <w:rsid w:val="00C6606B"/>
    <w:rsid w:val="00C82E90"/>
    <w:rsid w:val="00C84E25"/>
    <w:rsid w:val="00C906AB"/>
    <w:rsid w:val="00C94AC3"/>
    <w:rsid w:val="00C979AE"/>
    <w:rsid w:val="00CA251B"/>
    <w:rsid w:val="00CC25B0"/>
    <w:rsid w:val="00CD03DB"/>
    <w:rsid w:val="00CD3EC6"/>
    <w:rsid w:val="00CD49F1"/>
    <w:rsid w:val="00CD614F"/>
    <w:rsid w:val="00CF7B5A"/>
    <w:rsid w:val="00D166F6"/>
    <w:rsid w:val="00D21F5D"/>
    <w:rsid w:val="00D302D8"/>
    <w:rsid w:val="00D35069"/>
    <w:rsid w:val="00D67595"/>
    <w:rsid w:val="00DB38CD"/>
    <w:rsid w:val="00DB44F3"/>
    <w:rsid w:val="00DF42F3"/>
    <w:rsid w:val="00E036B8"/>
    <w:rsid w:val="00E06B96"/>
    <w:rsid w:val="00E1240C"/>
    <w:rsid w:val="00E21309"/>
    <w:rsid w:val="00E2648E"/>
    <w:rsid w:val="00E327D2"/>
    <w:rsid w:val="00E40B2F"/>
    <w:rsid w:val="00E45050"/>
    <w:rsid w:val="00E45E2F"/>
    <w:rsid w:val="00E461BE"/>
    <w:rsid w:val="00E47338"/>
    <w:rsid w:val="00E57181"/>
    <w:rsid w:val="00E70172"/>
    <w:rsid w:val="00E81962"/>
    <w:rsid w:val="00E96EC8"/>
    <w:rsid w:val="00EA10A5"/>
    <w:rsid w:val="00EB78D2"/>
    <w:rsid w:val="00ED57E6"/>
    <w:rsid w:val="00EE3F34"/>
    <w:rsid w:val="00EF2AD4"/>
    <w:rsid w:val="00F16063"/>
    <w:rsid w:val="00F31F99"/>
    <w:rsid w:val="00F4292C"/>
    <w:rsid w:val="00F5058F"/>
    <w:rsid w:val="00F7198F"/>
    <w:rsid w:val="00F72618"/>
    <w:rsid w:val="00F84B33"/>
    <w:rsid w:val="00F97AE1"/>
    <w:rsid w:val="00FA2FD9"/>
    <w:rsid w:val="00FD0711"/>
    <w:rsid w:val="00FD41C3"/>
    <w:rsid w:val="00FD7A55"/>
    <w:rsid w:val="00FF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9574"/>
  <w15:chartTrackingRefBased/>
  <w15:docId w15:val="{45B4A6D9-70D6-4716-A49E-45C6A935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360"/>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B41360"/>
    <w:pPr>
      <w:keepNext/>
      <w:keepLines/>
      <w:autoSpaceDE w:val="0"/>
      <w:autoSpaceDN w:val="0"/>
      <w:spacing w:before="40" w:after="0" w:line="240" w:lineRule="auto"/>
      <w:outlineLvl w:val="1"/>
    </w:pPr>
    <w:rPr>
      <w:rFonts w:ascii="Calibri Light" w:eastAsia="Times New Roman"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360"/>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41360"/>
    <w:rPr>
      <w:rFonts w:ascii="Calibri Light" w:eastAsia="Times New Roman" w:hAnsi="Calibri Light" w:cs="Times New Roman"/>
      <w:color w:val="2E74B5"/>
      <w:sz w:val="26"/>
      <w:szCs w:val="26"/>
      <w:lang w:eastAsia="ru-RU"/>
    </w:rPr>
  </w:style>
  <w:style w:type="paragraph" w:styleId="a4">
    <w:name w:val="List Paragraph"/>
    <w:basedOn w:val="a"/>
    <w:uiPriority w:val="34"/>
    <w:qFormat/>
    <w:rsid w:val="00B41360"/>
    <w:pPr>
      <w:autoSpaceDE w:val="0"/>
      <w:autoSpaceDN w:val="0"/>
      <w:spacing w:after="0" w:line="240" w:lineRule="auto"/>
      <w:ind w:left="720"/>
      <w:contextualSpacing/>
    </w:pPr>
    <w:rPr>
      <w:rFonts w:ascii="Times New Roman" w:eastAsia="Times New Roman" w:hAnsi="Times New Roman"/>
      <w:sz w:val="20"/>
      <w:szCs w:val="20"/>
      <w:lang w:eastAsia="ru-RU"/>
    </w:rPr>
  </w:style>
  <w:style w:type="character" w:styleId="a5">
    <w:name w:val="footnote reference"/>
    <w:uiPriority w:val="99"/>
    <w:rsid w:val="00B41360"/>
    <w:rPr>
      <w:vertAlign w:val="superscript"/>
    </w:rPr>
  </w:style>
  <w:style w:type="paragraph" w:styleId="a6">
    <w:name w:val="footnote text"/>
    <w:basedOn w:val="a"/>
    <w:link w:val="a7"/>
    <w:uiPriority w:val="99"/>
    <w:rsid w:val="00B41360"/>
    <w:pPr>
      <w:widowControl w:val="0"/>
      <w:suppressLineNumbers/>
      <w:suppressAutoHyphens/>
      <w:autoSpaceDE w:val="0"/>
      <w:spacing w:after="0" w:line="240" w:lineRule="auto"/>
      <w:ind w:left="283" w:hanging="283"/>
    </w:pPr>
    <w:rPr>
      <w:rFonts w:ascii="Times New Roman" w:eastAsia="Times New Roman" w:hAnsi="Times New Roman"/>
      <w:sz w:val="20"/>
      <w:szCs w:val="20"/>
      <w:lang w:eastAsia="ru-RU" w:bidi="ru-RU"/>
    </w:rPr>
  </w:style>
  <w:style w:type="character" w:customStyle="1" w:styleId="a7">
    <w:name w:val="Текст сноски Знак"/>
    <w:basedOn w:val="a0"/>
    <w:link w:val="a6"/>
    <w:uiPriority w:val="99"/>
    <w:rsid w:val="00B41360"/>
    <w:rPr>
      <w:rFonts w:ascii="Times New Roman" w:eastAsia="Times New Roman" w:hAnsi="Times New Roman" w:cs="Times New Roman"/>
      <w:sz w:val="20"/>
      <w:szCs w:val="20"/>
      <w:lang w:eastAsia="ru-RU" w:bidi="ru-RU"/>
    </w:rPr>
  </w:style>
  <w:style w:type="table" w:customStyle="1" w:styleId="1">
    <w:name w:val="Сетка таблицы1"/>
    <w:basedOn w:val="a1"/>
    <w:rsid w:val="00B41360"/>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unhideWhenUsed/>
    <w:rsid w:val="00B4448C"/>
    <w:rPr>
      <w:sz w:val="18"/>
      <w:szCs w:val="18"/>
    </w:rPr>
  </w:style>
  <w:style w:type="paragraph" w:styleId="a9">
    <w:name w:val="annotation text"/>
    <w:basedOn w:val="a"/>
    <w:link w:val="aa"/>
    <w:uiPriority w:val="99"/>
    <w:unhideWhenUsed/>
    <w:rsid w:val="00B4448C"/>
    <w:pPr>
      <w:widowControl w:val="0"/>
      <w:suppressAutoHyphens/>
      <w:autoSpaceDE w:val="0"/>
      <w:spacing w:after="0" w:line="240" w:lineRule="auto"/>
    </w:pPr>
    <w:rPr>
      <w:rFonts w:ascii="Times New Roman" w:eastAsia="Times New Roman" w:hAnsi="Times New Roman"/>
      <w:sz w:val="24"/>
      <w:szCs w:val="24"/>
      <w:lang w:eastAsia="ru-RU" w:bidi="ru-RU"/>
    </w:rPr>
  </w:style>
  <w:style w:type="character" w:customStyle="1" w:styleId="aa">
    <w:name w:val="Текст примечания Знак"/>
    <w:basedOn w:val="a0"/>
    <w:link w:val="a9"/>
    <w:uiPriority w:val="99"/>
    <w:rsid w:val="00B4448C"/>
    <w:rPr>
      <w:rFonts w:ascii="Times New Roman" w:eastAsia="Times New Roman" w:hAnsi="Times New Roman" w:cs="Times New Roman"/>
      <w:sz w:val="24"/>
      <w:szCs w:val="24"/>
      <w:lang w:eastAsia="ru-RU" w:bidi="ru-RU"/>
    </w:rPr>
  </w:style>
  <w:style w:type="paragraph" w:styleId="ab">
    <w:name w:val="Balloon Text"/>
    <w:basedOn w:val="a"/>
    <w:link w:val="ac"/>
    <w:uiPriority w:val="99"/>
    <w:semiHidden/>
    <w:unhideWhenUsed/>
    <w:rsid w:val="00B4448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448C"/>
    <w:rPr>
      <w:rFonts w:ascii="Segoe UI" w:eastAsia="Calibri" w:hAnsi="Segoe UI" w:cs="Segoe UI"/>
      <w:sz w:val="18"/>
      <w:szCs w:val="18"/>
    </w:rPr>
  </w:style>
  <w:style w:type="paragraph" w:styleId="ad">
    <w:name w:val="header"/>
    <w:basedOn w:val="a"/>
    <w:link w:val="ae"/>
    <w:uiPriority w:val="99"/>
    <w:unhideWhenUsed/>
    <w:rsid w:val="00116F1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16F11"/>
    <w:rPr>
      <w:rFonts w:ascii="Calibri" w:eastAsia="Calibri" w:hAnsi="Calibri" w:cs="Times New Roman"/>
    </w:rPr>
  </w:style>
  <w:style w:type="paragraph" w:styleId="af">
    <w:name w:val="footer"/>
    <w:basedOn w:val="a"/>
    <w:link w:val="af0"/>
    <w:uiPriority w:val="99"/>
    <w:unhideWhenUsed/>
    <w:rsid w:val="00116F1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16F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5ABF5-FBE1-41F1-9331-C3E163EA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35</Pages>
  <Words>17748</Words>
  <Characters>101165</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Scherba Anton</dc:creator>
  <cp:keywords/>
  <dc:description/>
  <cp:lastModifiedBy>Mukhitova Elmira</cp:lastModifiedBy>
  <cp:revision>19</cp:revision>
  <dcterms:created xsi:type="dcterms:W3CDTF">2021-11-19T09:58:00Z</dcterms:created>
  <dcterms:modified xsi:type="dcterms:W3CDTF">2022-02-24T14:05:00Z</dcterms:modified>
</cp:coreProperties>
</file>